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416" w14:textId="7D038CB5" w:rsidR="00080512" w:rsidRPr="00000A61" w:rsidRDefault="00080512">
      <w:pPr>
        <w:pStyle w:val="ZA"/>
        <w:framePr w:wrap="notBeside"/>
      </w:pPr>
      <w:bookmarkStart w:id="0" w:name="page1"/>
      <w:r w:rsidRPr="00000A61">
        <w:rPr>
          <w:sz w:val="64"/>
        </w:rPr>
        <w:t xml:space="preserve">3GPP TS </w:t>
      </w:r>
      <w:r w:rsidR="00B171FE" w:rsidRPr="00000A61">
        <w:rPr>
          <w:sz w:val="64"/>
        </w:rPr>
        <w:t>38.331</w:t>
      </w:r>
      <w:r w:rsidRPr="00000A61">
        <w:rPr>
          <w:sz w:val="64"/>
        </w:rPr>
        <w:t xml:space="preserve"> </w:t>
      </w:r>
      <w:r w:rsidR="000047A9">
        <w:t>V1</w:t>
      </w:r>
      <w:r w:rsidR="00B171FE" w:rsidRPr="00000A61">
        <w:t>.</w:t>
      </w:r>
      <w:r w:rsidR="000047A9">
        <w:t>0</w:t>
      </w:r>
      <w:r w:rsidR="00486489" w:rsidRPr="00000A61">
        <w:t>.</w:t>
      </w:r>
      <w:r w:rsidR="00ED6D94">
        <w:t>1</w:t>
      </w:r>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01A40B09" w:rsidR="00054A22" w:rsidRPr="00000A61" w:rsidRDefault="00232806" w:rsidP="00054A22">
      <w:pPr>
        <w:pStyle w:val="ZU"/>
        <w:framePr w:h="4929" w:hRule="exact" w:wrap="notBeside"/>
        <w:tabs>
          <w:tab w:val="right" w:pos="10206"/>
        </w:tabs>
        <w:jc w:val="left"/>
      </w:pPr>
      <w:r w:rsidRPr="00C5780D">
        <w:rPr>
          <w:i/>
          <w:lang w:val="en-US" w:eastAsia="zh-CN"/>
        </w:rPr>
        <w:drawing>
          <wp:inline distT="0" distB="0" distL="0" distR="0" wp14:anchorId="424A4DE6" wp14:editId="437F31BD">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054A22" w:rsidRPr="00000A61">
        <w:rPr>
          <w:color w:val="0000FF"/>
        </w:rPr>
        <w:tab/>
      </w:r>
      <w:r w:rsidRPr="00CD67EA">
        <w:rPr>
          <w:lang w:val="en-US" w:eastAsia="zh-CN"/>
        </w:rPr>
        <w:drawing>
          <wp:inline distT="0" distB="0" distL="0" distR="0" wp14:anchorId="0BB42708" wp14:editId="2380926B">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0"/>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1"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2" w:name="copyrightaddon"/>
      <w:bookmarkEnd w:id="2"/>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1"/>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3" w:name="_Toc493510534"/>
      <w:bookmarkStart w:id="4" w:name="_Toc501138141"/>
      <w:bookmarkStart w:id="5" w:name="_Toc500942577"/>
      <w:r w:rsidRPr="00000A61">
        <w:lastRenderedPageBreak/>
        <w:t>Foreword</w:t>
      </w:r>
      <w:bookmarkEnd w:id="3"/>
      <w:bookmarkEnd w:id="4"/>
      <w:bookmarkEnd w:id="5"/>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6" w:name="_Toc493510535"/>
      <w:bookmarkStart w:id="7" w:name="_Toc501138142"/>
      <w:bookmarkStart w:id="8" w:name="_Toc500942578"/>
      <w:r w:rsidRPr="00000A61">
        <w:lastRenderedPageBreak/>
        <w:t>1</w:t>
      </w:r>
      <w:r w:rsidRPr="00000A61">
        <w:tab/>
        <w:t>Scope</w:t>
      </w:r>
      <w:bookmarkEnd w:id="6"/>
      <w:bookmarkEnd w:id="7"/>
      <w:bookmarkEnd w:id="8"/>
    </w:p>
    <w:p w14:paraId="593CB42F" w14:textId="77777777" w:rsidR="00D1471D" w:rsidRPr="00000A61" w:rsidRDefault="00D1471D" w:rsidP="00D1471D">
      <w:r w:rsidRPr="00000A61">
        <w:t xml:space="preserve">The present document </w:t>
      </w:r>
      <w:bookmarkStart w:id="9" w:name="_Hlk500794894"/>
      <w:r w:rsidRPr="00000A61">
        <w:t>specifies the Radio Resource Control protocol for the rad</w:t>
      </w:r>
      <w:r w:rsidR="00F8179F" w:rsidRPr="00000A61">
        <w:t>io interface between UE and NG-</w:t>
      </w:r>
      <w:r w:rsidRPr="00000A61">
        <w:t>RAN</w:t>
      </w:r>
      <w:bookmarkEnd w:id="9"/>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0" w:name="_Toc493510536"/>
      <w:bookmarkStart w:id="11" w:name="_Toc501138143"/>
      <w:bookmarkStart w:id="12" w:name="_Toc500942579"/>
      <w:r w:rsidRPr="00000A61">
        <w:t>2</w:t>
      </w:r>
      <w:r w:rsidRPr="00000A61">
        <w:tab/>
        <w:t>References</w:t>
      </w:r>
      <w:bookmarkEnd w:id="10"/>
      <w:bookmarkEnd w:id="11"/>
      <w:bookmarkEnd w:id="12"/>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3" w:name="OLE_LINK1"/>
      <w:bookmarkStart w:id="14" w:name="OLE_LINK2"/>
      <w:bookmarkStart w:id="15" w:name="OLE_LINK3"/>
      <w:bookmarkStart w:id="16"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3"/>
    <w:bookmarkEnd w:id="14"/>
    <w:bookmarkEnd w:id="15"/>
    <w:bookmarkEnd w:id="16"/>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17"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8" w:name="_Toc501138144"/>
      <w:bookmarkStart w:id="19" w:name="_Toc500942580"/>
      <w:r w:rsidRPr="00000A61">
        <w:t>3</w:t>
      </w:r>
      <w:r w:rsidRPr="00000A61">
        <w:tab/>
        <w:t xml:space="preserve">Definitions, </w:t>
      </w:r>
      <w:r w:rsidR="008028A4" w:rsidRPr="00000A61">
        <w:t>symbols and abbreviations</w:t>
      </w:r>
      <w:bookmarkEnd w:id="17"/>
      <w:bookmarkEnd w:id="18"/>
      <w:bookmarkEnd w:id="19"/>
    </w:p>
    <w:p w14:paraId="73D0CBBA" w14:textId="77777777" w:rsidR="00080512" w:rsidRPr="00000A61" w:rsidRDefault="00080512">
      <w:pPr>
        <w:pStyle w:val="Heading2"/>
      </w:pPr>
      <w:bookmarkStart w:id="20" w:name="_Toc493510538"/>
      <w:bookmarkStart w:id="21" w:name="_Toc501138145"/>
      <w:bookmarkStart w:id="22" w:name="_Toc500942581"/>
      <w:r w:rsidRPr="00000A61">
        <w:t>3.1</w:t>
      </w:r>
      <w:r w:rsidRPr="00000A61">
        <w:tab/>
        <w:t>Definitions</w:t>
      </w:r>
      <w:bookmarkEnd w:id="20"/>
      <w:bookmarkEnd w:id="21"/>
      <w:bookmarkEnd w:id="22"/>
    </w:p>
    <w:p w14:paraId="2C248DFD" w14:textId="77777777" w:rsidR="00080512" w:rsidRPr="00000A61" w:rsidRDefault="00080512">
      <w:r w:rsidRPr="00000A61">
        <w:t xml:space="preserve">For the purposes of the present document, the terms and definitions given in </w:t>
      </w:r>
      <w:bookmarkStart w:id="23" w:name="OLE_LINK6"/>
      <w:bookmarkStart w:id="24" w:name="OLE_LINK7"/>
      <w:bookmarkStart w:id="25" w:name="OLE_LINK8"/>
      <w:r w:rsidR="00DF62CD" w:rsidRPr="00000A61">
        <w:t xml:space="preserve">3GPP </w:t>
      </w:r>
      <w:bookmarkEnd w:id="23"/>
      <w:bookmarkEnd w:id="24"/>
      <w:bookmarkEnd w:id="25"/>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26" w:name="_Toc493510539"/>
      <w:bookmarkStart w:id="27" w:name="_Toc501138146"/>
      <w:bookmarkStart w:id="28" w:name="_Toc500942582"/>
      <w:r w:rsidRPr="00000A61">
        <w:t>3</w:t>
      </w:r>
      <w:r w:rsidR="008E07BC" w:rsidRPr="00000A61">
        <w:t>.2</w:t>
      </w:r>
      <w:r w:rsidRPr="00000A61">
        <w:tab/>
        <w:t>Abbreviations</w:t>
      </w:r>
      <w:bookmarkEnd w:id="26"/>
      <w:bookmarkEnd w:id="27"/>
      <w:bookmarkEnd w:id="28"/>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Default="00F54F25" w:rsidP="00F54F25">
      <w:pPr>
        <w:pStyle w:val="EW"/>
        <w:rPr>
          <w:ins w:id="29" w:author="Intel" w:date="2018-01-04T18:44:00Z"/>
        </w:rPr>
      </w:pPr>
      <w:r w:rsidRPr="00000A61">
        <w:t>PLMN</w:t>
      </w:r>
      <w:r w:rsidRPr="00000A61">
        <w:tab/>
        <w:t>Public Land Mobile Network</w:t>
      </w:r>
    </w:p>
    <w:p w14:paraId="76E7D732" w14:textId="697F6E47" w:rsidR="00702014" w:rsidRPr="00000A61" w:rsidRDefault="00702014" w:rsidP="00F54F25">
      <w:pPr>
        <w:pStyle w:val="EW"/>
      </w:pPr>
      <w:commentRangeStart w:id="30"/>
      <w:ins w:id="31" w:author="Intel" w:date="2018-01-04T18:44:00Z">
        <w:r w:rsidRPr="00C43F71">
          <w:rPr>
            <w:color w:val="FF0000"/>
            <w:u w:val="single"/>
          </w:rPr>
          <w:t>PSCell</w:t>
        </w:r>
        <w:commentRangeEnd w:id="30"/>
        <w:r>
          <w:rPr>
            <w:rStyle w:val="CommentReference"/>
          </w:rPr>
          <w:commentReference w:id="30"/>
        </w:r>
        <w:r w:rsidRPr="00C43F71">
          <w:rPr>
            <w:color w:val="FF0000"/>
            <w:u w:val="single"/>
          </w:rPr>
          <w:tab/>
          <w:t>Primary Secondary Cell</w:t>
        </w:r>
      </w:ins>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32" w:name="_Toc470095091"/>
      <w:bookmarkStart w:id="33" w:name="_Toc493510540"/>
      <w:bookmarkStart w:id="34" w:name="_Toc501138147"/>
      <w:bookmarkStart w:id="35" w:name="_Toc500942583"/>
      <w:r w:rsidRPr="00000A61">
        <w:t>4</w:t>
      </w:r>
      <w:r w:rsidRPr="00000A61">
        <w:tab/>
        <w:t>General</w:t>
      </w:r>
      <w:bookmarkEnd w:id="32"/>
      <w:bookmarkEnd w:id="33"/>
      <w:bookmarkEnd w:id="34"/>
      <w:bookmarkEnd w:id="35"/>
    </w:p>
    <w:p w14:paraId="72A260E5" w14:textId="77777777" w:rsidR="00361AC6" w:rsidRPr="00000A61" w:rsidRDefault="00361AC6" w:rsidP="00361AC6">
      <w:pPr>
        <w:pStyle w:val="Heading2"/>
      </w:pPr>
      <w:bookmarkStart w:id="36" w:name="_Toc470095092"/>
      <w:bookmarkStart w:id="37" w:name="_Toc493510541"/>
      <w:bookmarkStart w:id="38" w:name="_Toc501138148"/>
      <w:bookmarkStart w:id="39" w:name="_Toc500942584"/>
      <w:r w:rsidRPr="00000A61">
        <w:t>4.1</w:t>
      </w:r>
      <w:r w:rsidRPr="00000A61">
        <w:tab/>
        <w:t>Introduction</w:t>
      </w:r>
      <w:bookmarkEnd w:id="36"/>
      <w:bookmarkEnd w:id="37"/>
      <w:bookmarkEnd w:id="38"/>
      <w:bookmarkEnd w:id="39"/>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030B681"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40" w:name="_Toc470095093"/>
      <w:bookmarkStart w:id="41" w:name="_Toc493510542"/>
      <w:bookmarkStart w:id="42" w:name="_Toc501138149"/>
      <w:bookmarkStart w:id="43" w:name="_Toc500942585"/>
      <w:r w:rsidRPr="00000A61">
        <w:t>4.2</w:t>
      </w:r>
      <w:r w:rsidRPr="00000A61">
        <w:tab/>
        <w:t>Architecture</w:t>
      </w:r>
      <w:bookmarkEnd w:id="40"/>
      <w:bookmarkEnd w:id="41"/>
      <w:bookmarkEnd w:id="42"/>
      <w:bookmarkEnd w:id="43"/>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44" w:name="_Toc470095094"/>
      <w:bookmarkStart w:id="45" w:name="_Toc493510543"/>
      <w:bookmarkStart w:id="46" w:name="_Toc501138150"/>
      <w:bookmarkStart w:id="47" w:name="_Toc500942586"/>
      <w:r w:rsidRPr="00000A61">
        <w:t>4.2.1</w:t>
      </w:r>
      <w:r w:rsidRPr="00000A61">
        <w:tab/>
        <w:t>UE states and state transitions including inter RAT</w:t>
      </w:r>
      <w:bookmarkEnd w:id="44"/>
      <w:bookmarkEnd w:id="45"/>
      <w:bookmarkEnd w:id="46"/>
      <w:bookmarkEnd w:id="47"/>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702014">
      <w:pPr>
        <w:pStyle w:val="B3"/>
        <w:pPrChange w:id="48" w:author="Intel" w:date="2018-01-04T18:45:00Z">
          <w:pPr>
            <w:pStyle w:val="B2"/>
          </w:pPr>
        </w:pPrChange>
      </w:pPr>
      <w:commentRangeStart w:id="49"/>
      <w:r w:rsidRPr="00000A61">
        <w:t>-</w:t>
      </w:r>
      <w:r w:rsidRPr="00000A61">
        <w:tab/>
        <w:t>Monitors a Paging channel;</w:t>
      </w:r>
    </w:p>
    <w:p w14:paraId="2F49EC0A" w14:textId="77777777" w:rsidR="00732B97" w:rsidRPr="00000A61" w:rsidRDefault="00732B97" w:rsidP="00702014">
      <w:pPr>
        <w:pStyle w:val="B3"/>
        <w:pPrChange w:id="50" w:author="Intel" w:date="2018-01-04T18:45:00Z">
          <w:pPr>
            <w:pStyle w:val="B2"/>
          </w:pPr>
        </w:pPrChange>
      </w:pPr>
      <w:r w:rsidRPr="00000A61">
        <w:t>-</w:t>
      </w:r>
      <w:r w:rsidRPr="00000A61">
        <w:tab/>
        <w:t>Performs neighbouring cell measurements and cell (re-)selection;</w:t>
      </w:r>
    </w:p>
    <w:p w14:paraId="41F104B0" w14:textId="77777777" w:rsidR="00732B97" w:rsidRPr="00000A61" w:rsidRDefault="00732B97" w:rsidP="00702014">
      <w:pPr>
        <w:pStyle w:val="B3"/>
        <w:pPrChange w:id="51" w:author="Intel" w:date="2018-01-04T18:45:00Z">
          <w:pPr>
            <w:pStyle w:val="B2"/>
          </w:pPr>
        </w:pPrChange>
      </w:pPr>
      <w:r w:rsidRPr="00000A61">
        <w:t>-</w:t>
      </w:r>
      <w:r w:rsidRPr="00000A61">
        <w:tab/>
        <w:t>Acquires system information.</w:t>
      </w:r>
      <w:commentRangeEnd w:id="49"/>
      <w:r w:rsidR="00702014">
        <w:rPr>
          <w:rStyle w:val="CommentReference"/>
        </w:rPr>
        <w:commentReference w:id="49"/>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val="en-US" w:eastAsia="zh-CN"/>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val="en-US" w:eastAsia="zh-CN"/>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52" w:name="_Toc470095095"/>
      <w:bookmarkStart w:id="53" w:name="_Toc493510544"/>
      <w:bookmarkStart w:id="54" w:name="_Toc501138151"/>
      <w:bookmarkStart w:id="55" w:name="_Toc500942587"/>
      <w:r w:rsidRPr="00000A61">
        <w:t>4.2.2</w:t>
      </w:r>
      <w:r w:rsidRPr="00000A61">
        <w:tab/>
        <w:t>Signalling radio bearers</w:t>
      </w:r>
      <w:bookmarkEnd w:id="52"/>
      <w:bookmarkEnd w:id="53"/>
      <w:bookmarkEnd w:id="54"/>
      <w:bookmarkEnd w:id="55"/>
    </w:p>
    <w:p w14:paraId="04CC2C81" w14:textId="77777777" w:rsidR="00361AC6" w:rsidRPr="00000A61" w:rsidRDefault="00361AC6" w:rsidP="00361AC6">
      <w:pPr>
        <w:pStyle w:val="Heading2"/>
      </w:pPr>
      <w:bookmarkStart w:id="56" w:name="_Toc470095096"/>
      <w:bookmarkStart w:id="57" w:name="_Toc493510545"/>
      <w:bookmarkStart w:id="58" w:name="_Toc501138152"/>
      <w:bookmarkStart w:id="59" w:name="_Toc500942588"/>
      <w:r w:rsidRPr="00000A61">
        <w:t>4.3</w:t>
      </w:r>
      <w:r w:rsidRPr="00000A61">
        <w:tab/>
        <w:t>Services</w:t>
      </w:r>
      <w:bookmarkEnd w:id="56"/>
      <w:bookmarkEnd w:id="57"/>
      <w:bookmarkEnd w:id="58"/>
      <w:bookmarkEnd w:id="59"/>
    </w:p>
    <w:p w14:paraId="27D40E9B" w14:textId="77777777" w:rsidR="00361AC6" w:rsidRPr="00000A61" w:rsidRDefault="00361AC6" w:rsidP="00361AC6">
      <w:pPr>
        <w:pStyle w:val="Heading3"/>
      </w:pPr>
      <w:bookmarkStart w:id="60" w:name="_Toc470095097"/>
      <w:bookmarkStart w:id="61" w:name="_Toc493510546"/>
      <w:bookmarkStart w:id="62" w:name="_Toc501138153"/>
      <w:bookmarkStart w:id="63" w:name="_Toc500942589"/>
      <w:r w:rsidRPr="00000A61">
        <w:t>4.3.1</w:t>
      </w:r>
      <w:r w:rsidRPr="00000A61">
        <w:tab/>
        <w:t>Services provided to upper layers</w:t>
      </w:r>
      <w:bookmarkEnd w:id="60"/>
      <w:bookmarkEnd w:id="61"/>
      <w:bookmarkEnd w:id="62"/>
      <w:bookmarkEnd w:id="63"/>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64" w:name="_Toc470095098"/>
      <w:bookmarkStart w:id="65" w:name="_Toc493510547"/>
      <w:bookmarkStart w:id="66" w:name="_Toc501138154"/>
      <w:bookmarkStart w:id="67" w:name="_Toc500942590"/>
      <w:r w:rsidRPr="00000A61">
        <w:t>4.3.2</w:t>
      </w:r>
      <w:r w:rsidRPr="00000A61">
        <w:tab/>
        <w:t>Services expected from lower layers</w:t>
      </w:r>
      <w:bookmarkEnd w:id="64"/>
      <w:bookmarkEnd w:id="65"/>
      <w:bookmarkEnd w:id="66"/>
      <w:bookmarkEnd w:id="67"/>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68" w:name="_Toc470095099"/>
      <w:bookmarkStart w:id="69" w:name="_Toc493510548"/>
      <w:bookmarkStart w:id="70" w:name="_Toc501138155"/>
      <w:bookmarkStart w:id="71" w:name="_Toc500942591"/>
      <w:r w:rsidRPr="00000A61">
        <w:t>4.4</w:t>
      </w:r>
      <w:r w:rsidRPr="00000A61">
        <w:tab/>
        <w:t>Functions</w:t>
      </w:r>
      <w:bookmarkEnd w:id="68"/>
      <w:bookmarkEnd w:id="69"/>
      <w:bookmarkEnd w:id="70"/>
      <w:bookmarkEnd w:id="71"/>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72" w:name="_Toc491180849"/>
      <w:bookmarkStart w:id="73" w:name="_Toc493510549"/>
      <w:bookmarkStart w:id="74" w:name="_Toc501138156"/>
      <w:bookmarkStart w:id="75" w:name="_Toc500942592"/>
      <w:bookmarkStart w:id="76" w:name="_Toc470095101"/>
      <w:r w:rsidRPr="00000A61">
        <w:t>5</w:t>
      </w:r>
      <w:r w:rsidRPr="00000A61">
        <w:tab/>
        <w:t>Procedures</w:t>
      </w:r>
      <w:bookmarkEnd w:id="72"/>
      <w:bookmarkEnd w:id="73"/>
      <w:bookmarkEnd w:id="74"/>
      <w:bookmarkEnd w:id="75"/>
    </w:p>
    <w:p w14:paraId="65859021" w14:textId="77777777" w:rsidR="00695679" w:rsidRPr="00000A61" w:rsidRDefault="00695679" w:rsidP="00695679">
      <w:pPr>
        <w:pStyle w:val="Heading2"/>
      </w:pPr>
      <w:bookmarkStart w:id="77" w:name="_Toc491180850"/>
      <w:bookmarkStart w:id="78" w:name="_Toc493510550"/>
      <w:bookmarkStart w:id="79" w:name="_Toc501138157"/>
      <w:bookmarkStart w:id="80" w:name="_Toc500942593"/>
      <w:r w:rsidRPr="00000A61">
        <w:t>5.1</w:t>
      </w:r>
      <w:r w:rsidRPr="00000A61">
        <w:tab/>
        <w:t>General</w:t>
      </w:r>
      <w:bookmarkEnd w:id="77"/>
      <w:bookmarkEnd w:id="78"/>
      <w:bookmarkEnd w:id="79"/>
      <w:bookmarkEnd w:id="80"/>
    </w:p>
    <w:p w14:paraId="4FF720D9" w14:textId="77777777" w:rsidR="00695679" w:rsidRPr="00000A61" w:rsidRDefault="00695679" w:rsidP="00695679">
      <w:pPr>
        <w:pStyle w:val="Heading3"/>
      </w:pPr>
      <w:bookmarkStart w:id="81" w:name="_Toc491180851"/>
      <w:bookmarkStart w:id="82" w:name="_Toc493510551"/>
      <w:bookmarkStart w:id="83" w:name="_Toc501138158"/>
      <w:bookmarkStart w:id="84" w:name="_Toc500942594"/>
      <w:r w:rsidRPr="00000A61">
        <w:t>5.1.1</w:t>
      </w:r>
      <w:r w:rsidRPr="00000A61">
        <w:tab/>
        <w:t>Introduction</w:t>
      </w:r>
      <w:bookmarkEnd w:id="81"/>
      <w:bookmarkEnd w:id="82"/>
      <w:bookmarkEnd w:id="83"/>
      <w:bookmarkEnd w:id="84"/>
    </w:p>
    <w:p w14:paraId="56B3FD06" w14:textId="45F34AD9" w:rsidR="00695679" w:rsidRPr="00000A61" w:rsidRDefault="00695679" w:rsidP="00695679">
      <w:r w:rsidRPr="00000A61">
        <w:t xml:space="preserve">This section covers the general requirements. </w:t>
      </w:r>
    </w:p>
    <w:p w14:paraId="51FEA100" w14:textId="6C250A51"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85" w:name="_Toc491180852"/>
      <w:bookmarkStart w:id="86" w:name="_Toc493510552"/>
      <w:bookmarkStart w:id="87" w:name="_Toc501138159"/>
      <w:bookmarkStart w:id="88" w:name="_Toc500942595"/>
      <w:r w:rsidRPr="00000A61">
        <w:lastRenderedPageBreak/>
        <w:t>5.1.2</w:t>
      </w:r>
      <w:r w:rsidRPr="00000A61">
        <w:tab/>
        <w:t>General requirements</w:t>
      </w:r>
      <w:bookmarkEnd w:id="85"/>
      <w:bookmarkEnd w:id="86"/>
      <w:bookmarkEnd w:id="87"/>
      <w:bookmarkEnd w:id="88"/>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89" w:name="_Toc491180853"/>
      <w:bookmarkStart w:id="90" w:name="_Toc493510553"/>
      <w:bookmarkStart w:id="91" w:name="_Toc501138160"/>
      <w:bookmarkStart w:id="92" w:name="_Toc500942596"/>
      <w:r w:rsidRPr="00000A61">
        <w:t>5.2</w:t>
      </w:r>
      <w:r w:rsidRPr="00000A61">
        <w:tab/>
        <w:t>System information</w:t>
      </w:r>
      <w:bookmarkEnd w:id="89"/>
      <w:bookmarkEnd w:id="90"/>
      <w:bookmarkEnd w:id="91"/>
      <w:bookmarkEnd w:id="92"/>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93" w:name="_Toc491180854"/>
      <w:bookmarkStart w:id="94" w:name="_Toc493510554"/>
      <w:bookmarkStart w:id="95" w:name="_Toc501138161"/>
      <w:bookmarkStart w:id="96" w:name="_Toc500942597"/>
      <w:r w:rsidRPr="00000A61">
        <w:t>5.2.1</w:t>
      </w:r>
      <w:r w:rsidRPr="00000A61">
        <w:tab/>
        <w:t>Introduction</w:t>
      </w:r>
      <w:bookmarkEnd w:id="93"/>
      <w:bookmarkEnd w:id="94"/>
      <w:bookmarkEnd w:id="95"/>
      <w:bookmarkEnd w:id="96"/>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97" w:name="_Toc491180855"/>
      <w:bookmarkStart w:id="98" w:name="_Toc493510555"/>
      <w:bookmarkStart w:id="99" w:name="_Toc501138162"/>
      <w:bookmarkStart w:id="100" w:name="_Toc500942598"/>
      <w:r w:rsidRPr="00000A61">
        <w:t>5.2.2</w:t>
      </w:r>
      <w:r w:rsidRPr="00000A61">
        <w:tab/>
        <w:t xml:space="preserve">System </w:t>
      </w:r>
      <w:r w:rsidRPr="005E0FB2">
        <w:t>information</w:t>
      </w:r>
      <w:r w:rsidRPr="00000A61">
        <w:t xml:space="preserve"> acquisition</w:t>
      </w:r>
      <w:bookmarkEnd w:id="97"/>
      <w:bookmarkEnd w:id="98"/>
      <w:bookmarkEnd w:id="99"/>
      <w:bookmarkEnd w:id="100"/>
    </w:p>
    <w:p w14:paraId="4B5BC98A" w14:textId="77777777" w:rsidR="00610DCD" w:rsidRPr="00000A61" w:rsidRDefault="00610DCD" w:rsidP="009659F7">
      <w:pPr>
        <w:pStyle w:val="Heading4"/>
      </w:pPr>
      <w:bookmarkStart w:id="101" w:name="_Toc501138163"/>
      <w:bookmarkStart w:id="102" w:name="_Toc500942599"/>
      <w:r w:rsidRPr="00000A61">
        <w:t>5.2.2.1</w:t>
      </w:r>
      <w:r w:rsidRPr="00000A61">
        <w:tab/>
        <w:t>General UE requirements</w:t>
      </w:r>
      <w:bookmarkEnd w:id="101"/>
      <w:bookmarkEnd w:id="102"/>
    </w:p>
    <w:bookmarkStart w:id="103" w:name="_MON_1272650954"/>
    <w:bookmarkEnd w:id="103"/>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4" o:title=""/>
          </v:shape>
          <o:OLEObject Type="Embed" ProgID="Word.Picture.8" ShapeID="_x0000_i1025" DrawAspect="Content" ObjectID="_1576597958" r:id="rId15"/>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104" w:name="_Toc501138164"/>
      <w:bookmarkStart w:id="105" w:name="_Toc500942600"/>
      <w:r w:rsidRPr="00000A61">
        <w:t>5.2.2.2</w:t>
      </w:r>
      <w:r w:rsidRPr="00000A61">
        <w:tab/>
        <w:t xml:space="preserve">SI validity and </w:t>
      </w:r>
      <w:r w:rsidRPr="00000A61">
        <w:rPr>
          <w:rFonts w:eastAsia="Calibri" w:cs="Arial"/>
          <w:szCs w:val="24"/>
        </w:rPr>
        <w:t>need to (re)-acquire SI</w:t>
      </w:r>
      <w:bookmarkEnd w:id="104"/>
      <w:bookmarkEnd w:id="105"/>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06" w:name="_Toc501138165"/>
      <w:bookmarkStart w:id="107" w:name="_Toc500942601"/>
      <w:r w:rsidRPr="00000A61">
        <w:t>5.2.2.2.1</w:t>
      </w:r>
      <w:r w:rsidRPr="00000A61">
        <w:tab/>
        <w:t>SI validity</w:t>
      </w:r>
      <w:bookmarkEnd w:id="106"/>
      <w:bookmarkEnd w:id="107"/>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08" w:name="_Toc501138166"/>
      <w:bookmarkStart w:id="109" w:name="_Toc500942602"/>
      <w:r w:rsidRPr="00000A61">
        <w:t>5.2.2.2.2</w:t>
      </w:r>
      <w:r w:rsidRPr="00000A61">
        <w:tab/>
        <w:t>SI change indication and PWS notification</w:t>
      </w:r>
      <w:bookmarkEnd w:id="108"/>
      <w:bookmarkEnd w:id="109"/>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10" w:name="_Toc501138167"/>
      <w:bookmarkStart w:id="111" w:name="_Toc500942603"/>
      <w:r w:rsidRPr="00000A61">
        <w:t>5.2.2.3</w:t>
      </w:r>
      <w:r w:rsidRPr="00000A61">
        <w:tab/>
        <w:t>Acquisition of System Information</w:t>
      </w:r>
      <w:bookmarkEnd w:id="110"/>
      <w:bookmarkEnd w:id="111"/>
    </w:p>
    <w:p w14:paraId="6B4D4F05" w14:textId="77777777" w:rsidR="00D95D3A" w:rsidRPr="00000A61" w:rsidRDefault="00D95D3A" w:rsidP="00D95D3A">
      <w:pPr>
        <w:pStyle w:val="Heading5"/>
      </w:pPr>
      <w:bookmarkStart w:id="112" w:name="_Toc501138168"/>
      <w:bookmarkStart w:id="113" w:name="_Toc500942604"/>
      <w:r w:rsidRPr="00000A61">
        <w:t>5.2.2.3.1</w:t>
      </w:r>
      <w:r w:rsidRPr="00000A61">
        <w:tab/>
        <w:t>Acquisition of MIB and SIB1</w:t>
      </w:r>
      <w:bookmarkEnd w:id="112"/>
      <w:bookmarkEnd w:id="113"/>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14" w:name="_Toc501138169"/>
      <w:bookmarkStart w:id="115" w:name="_Toc500942605"/>
      <w:r w:rsidRPr="00000A61">
        <w:t>5.2.2.3.2</w:t>
      </w:r>
      <w:r w:rsidRPr="00000A61">
        <w:tab/>
        <w:t>Acquisition of an SI message</w:t>
      </w:r>
      <w:bookmarkEnd w:id="114"/>
      <w:bookmarkEnd w:id="115"/>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16" w:name="_Toc501138170"/>
      <w:bookmarkStart w:id="117" w:name="_Toc500942606"/>
      <w:bookmarkStart w:id="118" w:name="_Toc491180856"/>
      <w:bookmarkStart w:id="119" w:name="_Toc493510556"/>
      <w:r w:rsidRPr="00000A61">
        <w:t>5.2.2.3.3</w:t>
      </w:r>
      <w:r w:rsidRPr="00000A61">
        <w:tab/>
        <w:t>Request for on demand system information</w:t>
      </w:r>
      <w:bookmarkEnd w:id="116"/>
      <w:bookmarkEnd w:id="117"/>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20" w:name="_Toc501138171"/>
      <w:bookmarkStart w:id="121" w:name="_Toc500942607"/>
      <w:r w:rsidRPr="00000A61">
        <w:t>5.2.2.4</w:t>
      </w:r>
      <w:r w:rsidRPr="00000A61">
        <w:tab/>
      </w:r>
      <w:r w:rsidRPr="00000A61">
        <w:tab/>
        <w:t>Actions upon receipt of SI message</w:t>
      </w:r>
      <w:bookmarkEnd w:id="120"/>
      <w:bookmarkEnd w:id="121"/>
    </w:p>
    <w:p w14:paraId="26BC1657" w14:textId="77777777" w:rsidR="004A5C7C" w:rsidRPr="00000A61" w:rsidRDefault="004A5C7C" w:rsidP="004A5C7C">
      <w:pPr>
        <w:pStyle w:val="Heading5"/>
      </w:pPr>
      <w:bookmarkStart w:id="122" w:name="_Toc501138172"/>
      <w:bookmarkStart w:id="123" w:name="_Toc500942608"/>
      <w:r w:rsidRPr="00000A61">
        <w:t>5.2.2.4.1</w:t>
      </w:r>
      <w:r w:rsidRPr="00000A61">
        <w:tab/>
        <w:t>Actions upon reception of the MasterInformationBlock</w:t>
      </w:r>
      <w:bookmarkEnd w:id="122"/>
      <w:bookmarkEnd w:id="123"/>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24" w:name="_Toc501138173"/>
      <w:bookmarkStart w:id="125" w:name="_Toc500942609"/>
      <w:r w:rsidRPr="00000A61">
        <w:t>5.2.2.4.2</w:t>
      </w:r>
      <w:r w:rsidRPr="00000A61">
        <w:tab/>
        <w:t>Actions upon reception of the SystemInformationBlockType1</w:t>
      </w:r>
      <w:bookmarkEnd w:id="124"/>
      <w:bookmarkEnd w:id="125"/>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6" w:name="_Hlk496281235"/>
      <w:r w:rsidRPr="00000A61">
        <w:rPr>
          <w:i/>
        </w:rPr>
        <w:t>SIB1</w:t>
      </w:r>
      <w:r w:rsidR="00C80525" w:rsidRPr="00000A61">
        <w:rPr>
          <w:i/>
        </w:rPr>
        <w:t xml:space="preserve"> </w:t>
      </w:r>
      <w:bookmarkEnd w:id="126"/>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27" w:name="_Toc501138174"/>
      <w:bookmarkStart w:id="128" w:name="_Toc500942610"/>
      <w:r w:rsidRPr="00000A61">
        <w:t>5.2.2.4.3</w:t>
      </w:r>
      <w:r w:rsidRPr="00000A61">
        <w:tab/>
        <w:t>Actions upon reception of SystemInformationBlockTypeX</w:t>
      </w:r>
      <w:bookmarkEnd w:id="127"/>
      <w:bookmarkEnd w:id="128"/>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29" w:name="_Toc501138175"/>
      <w:bookmarkStart w:id="130" w:name="_Toc500942611"/>
      <w:r w:rsidRPr="00000A61">
        <w:t>5.2.2.5</w:t>
      </w:r>
      <w:r w:rsidRPr="00000A61">
        <w:tab/>
        <w:t>Essential system information missing</w:t>
      </w:r>
      <w:bookmarkEnd w:id="129"/>
      <w:bookmarkEnd w:id="130"/>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31" w:name="_Toc501138176"/>
      <w:bookmarkStart w:id="132" w:name="_Toc500942612"/>
      <w:r w:rsidRPr="00000A61">
        <w:t>5.3</w:t>
      </w:r>
      <w:r w:rsidRPr="00000A61">
        <w:tab/>
        <w:t>Connection control</w:t>
      </w:r>
      <w:bookmarkEnd w:id="118"/>
      <w:bookmarkEnd w:id="119"/>
      <w:bookmarkEnd w:id="131"/>
      <w:bookmarkEnd w:id="132"/>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33" w:name="_Toc491180857"/>
      <w:bookmarkStart w:id="134" w:name="_Toc493510557"/>
      <w:bookmarkStart w:id="135" w:name="_Toc501138177"/>
      <w:bookmarkStart w:id="136" w:name="_Toc500942613"/>
      <w:r w:rsidRPr="00000A61">
        <w:t>5.3.1</w:t>
      </w:r>
      <w:r w:rsidRPr="00000A61">
        <w:tab/>
        <w:t>Introduction</w:t>
      </w:r>
      <w:bookmarkEnd w:id="133"/>
      <w:bookmarkEnd w:id="134"/>
      <w:bookmarkEnd w:id="135"/>
      <w:bookmarkEnd w:id="136"/>
    </w:p>
    <w:p w14:paraId="2B87C9FF" w14:textId="52CC654B" w:rsidR="00695679" w:rsidRDefault="00695679" w:rsidP="00695679">
      <w:pPr>
        <w:pStyle w:val="Heading3"/>
      </w:pPr>
      <w:bookmarkStart w:id="137" w:name="_Toc491180858"/>
      <w:bookmarkStart w:id="138" w:name="_Toc493510558"/>
      <w:bookmarkStart w:id="139" w:name="_Toc501138178"/>
      <w:bookmarkStart w:id="140" w:name="_Toc500942614"/>
      <w:r w:rsidRPr="00000A61">
        <w:t>5.3.2</w:t>
      </w:r>
      <w:r w:rsidRPr="00000A61">
        <w:tab/>
        <w:t>Paging</w:t>
      </w:r>
      <w:bookmarkEnd w:id="137"/>
      <w:bookmarkEnd w:id="138"/>
      <w:bookmarkEnd w:id="139"/>
      <w:bookmarkEnd w:id="140"/>
    </w:p>
    <w:p w14:paraId="0656E037" w14:textId="5A4F3552" w:rsidR="00146A25" w:rsidRPr="00BC4BD6" w:rsidRDefault="00146A25" w:rsidP="000D43E8">
      <w:pPr>
        <w:pStyle w:val="EditorsNote"/>
      </w:pPr>
      <w:bookmarkStart w:id="141" w:name="_Hlk501436014"/>
      <w:r w:rsidRPr="00000A61">
        <w:t>Editor’s Note:</w:t>
      </w:r>
      <w:r>
        <w:t xml:space="preserve"> Targeted for completion in June 2018.</w:t>
      </w:r>
    </w:p>
    <w:p w14:paraId="135D04FF" w14:textId="01F0352A" w:rsidR="00695679" w:rsidRDefault="00695679" w:rsidP="00695679">
      <w:pPr>
        <w:pStyle w:val="Heading3"/>
      </w:pPr>
      <w:bookmarkStart w:id="142" w:name="_Toc491180859"/>
      <w:bookmarkStart w:id="143" w:name="_Toc493510559"/>
      <w:bookmarkStart w:id="144" w:name="_Toc501138179"/>
      <w:bookmarkStart w:id="145" w:name="_Toc500942615"/>
      <w:bookmarkEnd w:id="141"/>
      <w:r w:rsidRPr="00000A61">
        <w:t>5.3.3</w:t>
      </w:r>
      <w:r w:rsidRPr="00000A61">
        <w:tab/>
        <w:t>RRC connection establishment</w:t>
      </w:r>
      <w:bookmarkEnd w:id="142"/>
      <w:bookmarkEnd w:id="143"/>
      <w:bookmarkEnd w:id="144"/>
      <w:bookmarkEnd w:id="145"/>
    </w:p>
    <w:p w14:paraId="7B64C0DC" w14:textId="77777777" w:rsidR="00391656" w:rsidRDefault="00146A25" w:rsidP="009659F7">
      <w:pPr>
        <w:pStyle w:val="EditorsNote"/>
      </w:pPr>
      <w:r w:rsidRPr="00000A61">
        <w:t>Editor’s Note:</w:t>
      </w:r>
      <w:r>
        <w:t xml:space="preserve"> Targeted for completion in June 2018.</w:t>
      </w:r>
      <w:bookmarkStart w:id="146" w:name="_Toc491180860"/>
      <w:bookmarkStart w:id="147" w:name="_Toc493510560"/>
    </w:p>
    <w:p w14:paraId="72955771" w14:textId="0F6A484F" w:rsidR="00695679" w:rsidRDefault="00695679" w:rsidP="00695679">
      <w:pPr>
        <w:pStyle w:val="Heading3"/>
      </w:pPr>
      <w:bookmarkStart w:id="148" w:name="_Toc501138180"/>
      <w:bookmarkStart w:id="149" w:name="_Toc500942616"/>
      <w:r w:rsidRPr="00000A61">
        <w:t>5.3.4</w:t>
      </w:r>
      <w:r w:rsidRPr="00000A61">
        <w:tab/>
        <w:t>Initial security activation</w:t>
      </w:r>
      <w:bookmarkEnd w:id="146"/>
      <w:bookmarkEnd w:id="147"/>
      <w:bookmarkEnd w:id="148"/>
      <w:bookmarkEnd w:id="149"/>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50" w:name="_Toc491180861"/>
      <w:bookmarkStart w:id="151" w:name="_Toc493510561"/>
      <w:bookmarkStart w:id="152" w:name="_Toc501138181"/>
      <w:bookmarkStart w:id="153" w:name="_Toc500942617"/>
      <w:r w:rsidRPr="00000A61">
        <w:lastRenderedPageBreak/>
        <w:t>5.3.5</w:t>
      </w:r>
      <w:r w:rsidRPr="00000A61">
        <w:tab/>
        <w:t>RRC reconfiguration</w:t>
      </w:r>
      <w:bookmarkEnd w:id="150"/>
      <w:bookmarkEnd w:id="151"/>
      <w:bookmarkEnd w:id="152"/>
      <w:bookmarkEnd w:id="153"/>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54" w:name="_Toc477882136"/>
      <w:bookmarkStart w:id="155" w:name="_Toc501138182"/>
      <w:bookmarkStart w:id="156" w:name="_Toc500942618"/>
      <w:r w:rsidRPr="00000A61">
        <w:t>5.3.5.1</w:t>
      </w:r>
      <w:r w:rsidRPr="00000A61">
        <w:tab/>
        <w:t>General</w:t>
      </w:r>
      <w:bookmarkEnd w:id="154"/>
      <w:bookmarkEnd w:id="155"/>
      <w:bookmarkEnd w:id="156"/>
    </w:p>
    <w:bookmarkStart w:id="157" w:name="_MON_1289914518"/>
    <w:bookmarkEnd w:id="157"/>
    <w:bookmarkStart w:id="158" w:name="_MON_1267946280"/>
    <w:bookmarkEnd w:id="158"/>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6" o:title=""/>
          </v:shape>
          <o:OLEObject Type="Embed" ProgID="Word.Picture.8" ShapeID="_x0000_i1026" DrawAspect="Content" ObjectID="_1576597959" r:id="rId17"/>
        </w:object>
      </w:r>
    </w:p>
    <w:p w14:paraId="4F366F62" w14:textId="77777777" w:rsidR="000708FF" w:rsidRPr="00000A61" w:rsidRDefault="000708FF" w:rsidP="008E515B">
      <w:pPr>
        <w:pStyle w:val="FigureTitle"/>
      </w:pPr>
      <w:r w:rsidRPr="00000A61">
        <w:t>Figure 5.3.5.1-1: RRC reconfiguration, successful</w:t>
      </w:r>
    </w:p>
    <w:bookmarkStart w:id="159" w:name="_MON_1289914520"/>
    <w:bookmarkEnd w:id="159"/>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18" o:title=""/>
          </v:shape>
          <o:OLEObject Type="Embed" ProgID="Word.Picture.8" ShapeID="_x0000_i1027" DrawAspect="Content" ObjectID="_1576597960" r:id="rId19"/>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60" w:name="_Toc477882137"/>
      <w:bookmarkStart w:id="161" w:name="_Toc501138183"/>
      <w:bookmarkStart w:id="162" w:name="_Toc500942619"/>
      <w:r w:rsidRPr="00000A61">
        <w:t>5.3.5.2</w:t>
      </w:r>
      <w:r w:rsidRPr="00000A61">
        <w:tab/>
        <w:t>Initiation</w:t>
      </w:r>
      <w:bookmarkEnd w:id="160"/>
      <w:bookmarkEnd w:id="161"/>
      <w:bookmarkEnd w:id="162"/>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63" w:name="_Toc477882138"/>
      <w:bookmarkStart w:id="164" w:name="_Toc501138184"/>
      <w:bookmarkStart w:id="165" w:name="_Toc500942620"/>
      <w:r w:rsidRPr="00000A61">
        <w:t>5.3.5.3</w:t>
      </w:r>
      <w:r w:rsidRPr="00000A61">
        <w:tab/>
        <w:t xml:space="preserve">Reception of an </w:t>
      </w:r>
      <w:r w:rsidRPr="00000A61">
        <w:rPr>
          <w:i/>
        </w:rPr>
        <w:t>RRCReconfiguration</w:t>
      </w:r>
      <w:r w:rsidRPr="00000A61">
        <w:t xml:space="preserve"> by the UE</w:t>
      </w:r>
      <w:bookmarkEnd w:id="163"/>
      <w:bookmarkEnd w:id="164"/>
      <w:bookmarkEnd w:id="165"/>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6" w:name="_Hlk499060766"/>
      <w:r w:rsidR="00AB1EF9">
        <w:t>FFS</w:t>
      </w:r>
      <w:r w:rsidR="00AF5F85" w:rsidRPr="00F62519">
        <w:t xml:space="preserve"> </w:t>
      </w:r>
      <w:r w:rsidR="00AF5F85" w:rsidRPr="00000A61">
        <w:t>how to capture</w:t>
      </w:r>
      <w:bookmarkEnd w:id="166"/>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67" w:name="_Hlk500321985"/>
      <w:r>
        <w:t>random access procedure on the SpCell</w:t>
      </w:r>
      <w:bookmarkEnd w:id="167"/>
      <w:r>
        <w:t>, as specified in TS 38.321</w:t>
      </w:r>
      <w:r w:rsidR="00E31556">
        <w:t xml:space="preserve"> [3]</w:t>
      </w:r>
      <w:r>
        <w:t>;</w:t>
      </w:r>
    </w:p>
    <w:p w14:paraId="7F79DD24" w14:textId="44C93B46" w:rsidR="008601CC" w:rsidRDefault="008601CC" w:rsidP="000D43E8">
      <w:pPr>
        <w:pStyle w:val="B1"/>
      </w:pPr>
      <w:r>
        <w:lastRenderedPageBreak/>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68" w:name="_Toc501138185"/>
      <w:bookmarkStart w:id="169" w:name="_Toc500942621"/>
      <w:bookmarkStart w:id="170" w:name="_Hlk498937343"/>
      <w:r w:rsidRPr="00000A61">
        <w:t>5.3.5.4</w:t>
      </w:r>
      <w:r w:rsidRPr="00000A61">
        <w:tab/>
        <w:t>Secondary cell group release</w:t>
      </w:r>
      <w:bookmarkEnd w:id="168"/>
      <w:bookmarkEnd w:id="169"/>
    </w:p>
    <w:bookmarkEnd w:id="170"/>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71" w:name="_Toc501138186"/>
      <w:bookmarkStart w:id="172" w:name="_Toc500942622"/>
      <w:r w:rsidRPr="00000A61">
        <w:t>5.3.5.5</w:t>
      </w:r>
      <w:r w:rsidR="004C6C78" w:rsidRPr="00000A61">
        <w:tab/>
        <w:t>Cell Group configuration</w:t>
      </w:r>
      <w:bookmarkEnd w:id="171"/>
      <w:bookmarkEnd w:id="172"/>
    </w:p>
    <w:p w14:paraId="53C01A93" w14:textId="6D73CA56" w:rsidR="004C6C78" w:rsidRPr="00000A61" w:rsidRDefault="00FA69F7" w:rsidP="004C6C78">
      <w:pPr>
        <w:pStyle w:val="Heading5"/>
      </w:pPr>
      <w:bookmarkStart w:id="173" w:name="_Toc501138187"/>
      <w:bookmarkStart w:id="174" w:name="_Toc500942623"/>
      <w:r w:rsidRPr="00000A61">
        <w:t>5.3.5.5</w:t>
      </w:r>
      <w:r w:rsidR="004C6C78" w:rsidRPr="00000A61">
        <w:t>.1</w:t>
      </w:r>
      <w:r w:rsidR="004C6C78" w:rsidRPr="00000A61">
        <w:tab/>
        <w:t>General</w:t>
      </w:r>
      <w:bookmarkEnd w:id="173"/>
      <w:bookmarkEnd w:id="174"/>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75" w:name="_5.3.5.x.x_Synchronous_Reconfigurati"/>
      <w:bookmarkStart w:id="176" w:name="_Toc501138188"/>
      <w:bookmarkStart w:id="177" w:name="_Toc500942624"/>
      <w:bookmarkEnd w:id="175"/>
      <w:r w:rsidRPr="00000A61">
        <w:t>5.3.5.5</w:t>
      </w:r>
      <w:r w:rsidR="004C6C78" w:rsidRPr="00000A61">
        <w:t>.2</w:t>
      </w:r>
      <w:r w:rsidR="004C6C78" w:rsidRPr="00000A61">
        <w:tab/>
        <w:t>Reconfiguration</w:t>
      </w:r>
      <w:r w:rsidR="00B573E7">
        <w:t xml:space="preserve"> with sync</w:t>
      </w:r>
      <w:bookmarkEnd w:id="176"/>
      <w:bookmarkEnd w:id="177"/>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lastRenderedPageBreak/>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178" w:name="_Toc501138189"/>
      <w:bookmarkStart w:id="179" w:name="_Toc500942625"/>
      <w:r w:rsidRPr="00000A61">
        <w:t>5.3.5.5</w:t>
      </w:r>
      <w:r w:rsidR="009D5013" w:rsidRPr="00000A61">
        <w:t>.3</w:t>
      </w:r>
      <w:r w:rsidR="009D5013" w:rsidRPr="00000A61">
        <w:tab/>
      </w:r>
      <w:r w:rsidR="003D471A">
        <w:t>RLC bearer</w:t>
      </w:r>
      <w:r w:rsidR="009D5013" w:rsidRPr="00000A61">
        <w:t xml:space="preserve"> release</w:t>
      </w:r>
      <w:bookmarkEnd w:id="178"/>
      <w:bookmarkEnd w:id="179"/>
    </w:p>
    <w:p w14:paraId="605E5CFB" w14:textId="77777777" w:rsidR="009D5013" w:rsidRPr="00000A61" w:rsidRDefault="009D5013" w:rsidP="009D5013">
      <w:pPr>
        <w:rPr>
          <w:lang w:eastAsia="x-none"/>
        </w:rPr>
      </w:pPr>
      <w:r w:rsidRPr="00000A61">
        <w:rPr>
          <w:lang w:eastAsia="x-none"/>
        </w:rPr>
        <w:t>The UE shall:</w:t>
      </w:r>
    </w:p>
    <w:p w14:paraId="1F21F96E" w14:textId="3535E794"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80"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80"/>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181" w:name="_Toc501138190"/>
      <w:bookmarkStart w:id="182" w:name="_Toc500942626"/>
      <w:r w:rsidRPr="00000A61">
        <w:t>5.3.5.5</w:t>
      </w:r>
      <w:r w:rsidR="009D5013" w:rsidRPr="00000A61">
        <w:t>.4</w:t>
      </w:r>
      <w:r w:rsidR="009D5013" w:rsidRPr="00000A61">
        <w:tab/>
      </w:r>
      <w:r w:rsidR="003D471A">
        <w:t>RLC bearer</w:t>
      </w:r>
      <w:r w:rsidR="009D5013" w:rsidRPr="00000A61">
        <w:t xml:space="preserve"> addition/modification</w:t>
      </w:r>
      <w:bookmarkEnd w:id="181"/>
      <w:bookmarkEnd w:id="182"/>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183" w:name="_5.3.5.x.x_MAC_entity"/>
      <w:bookmarkStart w:id="184" w:name="_Toc501138191"/>
      <w:bookmarkStart w:id="185" w:name="_Toc500942627"/>
      <w:bookmarkEnd w:id="183"/>
      <w:r w:rsidRPr="00000A61">
        <w:lastRenderedPageBreak/>
        <w:t>5.3.5.5</w:t>
      </w:r>
      <w:r w:rsidR="009D5013" w:rsidRPr="00000A61">
        <w:t>.5</w:t>
      </w:r>
      <w:r w:rsidR="009D5013" w:rsidRPr="00000A61">
        <w:tab/>
        <w:t>MAC entity configuration</w:t>
      </w:r>
      <w:bookmarkEnd w:id="184"/>
      <w:bookmarkEnd w:id="185"/>
    </w:p>
    <w:p w14:paraId="56F2CF2C" w14:textId="5D7B4801" w:rsidR="009D5013" w:rsidRPr="00000A61" w:rsidRDefault="00FA69F7" w:rsidP="009D5013">
      <w:pPr>
        <w:pStyle w:val="Heading5"/>
      </w:pPr>
      <w:bookmarkStart w:id="186" w:name="_5.3.5.x.x_RLF_Timers"/>
      <w:bookmarkStart w:id="187" w:name="_Toc501138192"/>
      <w:bookmarkStart w:id="188" w:name="_Toc500942628"/>
      <w:bookmarkEnd w:id="186"/>
      <w:r w:rsidRPr="00000A61">
        <w:t>5.3.5.5</w:t>
      </w:r>
      <w:r w:rsidR="009D5013" w:rsidRPr="00000A61">
        <w:t>.6</w:t>
      </w:r>
      <w:r w:rsidR="009D5013" w:rsidRPr="00000A61">
        <w:tab/>
        <w:t>RLF Timers &amp; Constants configuration</w:t>
      </w:r>
      <w:bookmarkEnd w:id="187"/>
      <w:bookmarkEnd w:id="188"/>
    </w:p>
    <w:p w14:paraId="3C02A08E" w14:textId="35452F8A" w:rsidR="009D5013" w:rsidRPr="00000A61" w:rsidRDefault="00FA69F7" w:rsidP="009D5013">
      <w:pPr>
        <w:pStyle w:val="Heading5"/>
      </w:pPr>
      <w:bookmarkStart w:id="189" w:name="_5.3.5.x.x_PCell_Configuration"/>
      <w:bookmarkStart w:id="190" w:name="_Toc501138193"/>
      <w:bookmarkStart w:id="191" w:name="_Toc500942629"/>
      <w:bookmarkEnd w:id="189"/>
      <w:r w:rsidRPr="00000A61">
        <w:t>5.3.5.5</w:t>
      </w:r>
      <w:r w:rsidR="009D5013" w:rsidRPr="00000A61">
        <w:t>.7</w:t>
      </w:r>
      <w:r w:rsidR="009D5013" w:rsidRPr="00000A61">
        <w:tab/>
      </w:r>
      <w:r w:rsidR="008B2D9D">
        <w:t>Sp</w:t>
      </w:r>
      <w:r w:rsidR="009D5013" w:rsidRPr="00000A61">
        <w:t>Cell Configuration</w:t>
      </w:r>
      <w:bookmarkEnd w:id="190"/>
      <w:bookmarkEnd w:id="191"/>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92" w:name="_5.3.5.x.x_SCell_Release"/>
      <w:bookmarkStart w:id="193" w:name="_Toc501138194"/>
      <w:bookmarkStart w:id="194" w:name="_Toc500942630"/>
      <w:bookmarkEnd w:id="192"/>
      <w:r w:rsidRPr="00000A61">
        <w:t>5.3.5.5</w:t>
      </w:r>
      <w:r w:rsidR="009D5013" w:rsidRPr="00000A61">
        <w:t>.8</w:t>
      </w:r>
      <w:r w:rsidR="009D5013" w:rsidRPr="00000A61">
        <w:tab/>
        <w:t>SCell Release</w:t>
      </w:r>
      <w:bookmarkEnd w:id="193"/>
      <w:bookmarkEnd w:id="194"/>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95" w:name="_5.3.5.x.x_SCell_Addition/Modificati"/>
      <w:bookmarkStart w:id="196" w:name="_Toc501138195"/>
      <w:bookmarkStart w:id="197" w:name="_Toc500942631"/>
      <w:bookmarkEnd w:id="195"/>
      <w:r w:rsidRPr="00000A61">
        <w:t>5.3.5.5</w:t>
      </w:r>
      <w:r w:rsidR="009D5013" w:rsidRPr="00000A61">
        <w:t>.9</w:t>
      </w:r>
      <w:r w:rsidR="009D5013" w:rsidRPr="00000A61">
        <w:tab/>
        <w:t>SCell Addition/Modification</w:t>
      </w:r>
      <w:bookmarkEnd w:id="196"/>
      <w:bookmarkEnd w:id="197"/>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98" w:name="_Toc501138196"/>
      <w:bookmarkStart w:id="199" w:name="_Toc500942632"/>
      <w:r w:rsidRPr="00000A61">
        <w:t>5.3.5.6</w:t>
      </w:r>
      <w:r w:rsidR="00400FD7" w:rsidRPr="00000A61">
        <w:tab/>
        <w:t>Radio Bearer configuration</w:t>
      </w:r>
      <w:bookmarkEnd w:id="198"/>
      <w:bookmarkEnd w:id="199"/>
    </w:p>
    <w:p w14:paraId="034DA1C9" w14:textId="084316C2" w:rsidR="00DD475F" w:rsidRPr="00000A61" w:rsidRDefault="004A40AB" w:rsidP="00DD475F">
      <w:pPr>
        <w:pStyle w:val="Heading5"/>
      </w:pPr>
      <w:bookmarkStart w:id="200" w:name="_Toc501138197"/>
      <w:bookmarkStart w:id="201" w:name="_Toc500942633"/>
      <w:r w:rsidRPr="00000A61">
        <w:t>5.3.5.6</w:t>
      </w:r>
      <w:r w:rsidR="00DD475F" w:rsidRPr="00000A61">
        <w:t>.1</w:t>
      </w:r>
      <w:r w:rsidR="00DD475F" w:rsidRPr="00000A61">
        <w:tab/>
        <w:t>General</w:t>
      </w:r>
      <w:bookmarkEnd w:id="200"/>
      <w:bookmarkEnd w:id="201"/>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202" w:name="_5.3.5.x.x_SRB_addition/"/>
      <w:bookmarkStart w:id="203" w:name="_Toc501138198"/>
      <w:bookmarkStart w:id="204" w:name="_Toc500942634"/>
      <w:bookmarkEnd w:id="202"/>
      <w:r w:rsidRPr="00000A61">
        <w:t>5.3.5.6</w:t>
      </w:r>
      <w:r w:rsidR="00400FD7" w:rsidRPr="00000A61">
        <w:t>.</w:t>
      </w:r>
      <w:r w:rsidR="00DD475F" w:rsidRPr="00000A61">
        <w:t>2</w:t>
      </w:r>
      <w:r w:rsidR="00400FD7" w:rsidRPr="00000A61">
        <w:tab/>
        <w:t>SRB release</w:t>
      </w:r>
      <w:bookmarkEnd w:id="203"/>
      <w:bookmarkEnd w:id="204"/>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205" w:name="_Toc501138199"/>
      <w:bookmarkStart w:id="206" w:name="_Toc500942635"/>
      <w:r w:rsidRPr="00000A61">
        <w:t>5.3.5.6</w:t>
      </w:r>
      <w:r w:rsidR="00400FD7" w:rsidRPr="00000A61">
        <w:t>.</w:t>
      </w:r>
      <w:r w:rsidR="00DD475F" w:rsidRPr="00000A61">
        <w:t>3</w:t>
      </w:r>
      <w:r w:rsidR="00400FD7" w:rsidRPr="00000A61">
        <w:tab/>
        <w:t>SRB addition/ modification</w:t>
      </w:r>
      <w:bookmarkEnd w:id="205"/>
      <w:bookmarkEnd w:id="206"/>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lastRenderedPageBreak/>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07" w:name="_5.3.5.x.x_DRB_release"/>
      <w:bookmarkStart w:id="208" w:name="_Toc501138200"/>
      <w:bookmarkStart w:id="209" w:name="_Toc500942636"/>
      <w:bookmarkEnd w:id="207"/>
      <w:r w:rsidRPr="00000A61">
        <w:t>5.3.5.6</w:t>
      </w:r>
      <w:r w:rsidR="00400FD7" w:rsidRPr="00000A61">
        <w:t>.</w:t>
      </w:r>
      <w:r w:rsidR="00DD475F" w:rsidRPr="00000A61">
        <w:t>4</w:t>
      </w:r>
      <w:r w:rsidR="00400FD7" w:rsidRPr="00000A61">
        <w:tab/>
        <w:t>DRB release</w:t>
      </w:r>
      <w:bookmarkEnd w:id="208"/>
      <w:bookmarkEnd w:id="209"/>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10" w:name="_5.3.5.x.x_DRB_addition/"/>
      <w:bookmarkStart w:id="211" w:name="_Toc501138201"/>
      <w:bookmarkStart w:id="212" w:name="_Toc500942637"/>
      <w:bookmarkEnd w:id="210"/>
      <w:r w:rsidRPr="00000A61">
        <w:t>5.3.5.6</w:t>
      </w:r>
      <w:r w:rsidR="00400FD7" w:rsidRPr="00000A61">
        <w:t>.</w:t>
      </w:r>
      <w:r w:rsidR="00DD475F" w:rsidRPr="00000A61">
        <w:t>5</w:t>
      </w:r>
      <w:r w:rsidR="00400FD7" w:rsidRPr="00000A61">
        <w:tab/>
        <w:t>DRB addition/ modification</w:t>
      </w:r>
      <w:bookmarkEnd w:id="211"/>
      <w:bookmarkEnd w:id="212"/>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lastRenderedPageBreak/>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13" w:name="_Hlk500806741"/>
      <w:r>
        <w:t xml:space="preserve">Editor’s Note: verify that TS 38.323 covers </w:t>
      </w:r>
      <w:r w:rsidR="00E87875">
        <w:t xml:space="preserve">case </w:t>
      </w:r>
      <w:r>
        <w:rPr>
          <w:iCs/>
          <w:noProof/>
          <w:lang w:eastAsia="en-GB"/>
        </w:rPr>
        <w:t>when more than one RLC entity is associated with the PDCP entity.</w:t>
      </w:r>
    </w:p>
    <w:bookmarkEnd w:id="213"/>
    <w:p w14:paraId="08B82AE4" w14:textId="0C7F4372"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14"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15" w:name="_Toc501138202"/>
      <w:bookmarkStart w:id="216" w:name="_Toc500942638"/>
      <w:bookmarkEnd w:id="214"/>
      <w:r w:rsidRPr="00000A61">
        <w:t>5.3.5.7</w:t>
      </w:r>
      <w:r w:rsidR="00716D1D" w:rsidRPr="00000A61">
        <w:tab/>
        <w:t>Full configuration</w:t>
      </w:r>
      <w:bookmarkEnd w:id="215"/>
      <w:bookmarkEnd w:id="216"/>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lastRenderedPageBreak/>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17" w:name="_Toc501138203"/>
      <w:bookmarkStart w:id="218" w:name="_Toc500942639"/>
      <w:r w:rsidRPr="00000A61">
        <w:lastRenderedPageBreak/>
        <w:t>5.3.5.8</w:t>
      </w:r>
      <w:r w:rsidR="00716D1D" w:rsidRPr="00000A61">
        <w:tab/>
        <w:t>Security key update</w:t>
      </w:r>
      <w:bookmarkEnd w:id="217"/>
      <w:bookmarkEnd w:id="218"/>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19" w:name="_Toc501138204"/>
      <w:bookmarkStart w:id="220" w:name="_Toc500942640"/>
      <w:bookmarkStart w:id="221" w:name="_Toc491180862"/>
      <w:bookmarkStart w:id="222" w:name="_Toc493510562"/>
      <w:r w:rsidRPr="00000A61">
        <w:rPr>
          <w:rFonts w:eastAsia="SimSun"/>
          <w:lang w:eastAsia="zh-CN"/>
        </w:rPr>
        <w:t>5.3.5.9</w:t>
      </w:r>
      <w:r w:rsidR="00645603" w:rsidRPr="00000A61">
        <w:rPr>
          <w:rFonts w:eastAsia="SimSun"/>
          <w:lang w:eastAsia="zh-CN"/>
        </w:rPr>
        <w:tab/>
        <w:t>Reconfiguration failure</w:t>
      </w:r>
      <w:bookmarkEnd w:id="219"/>
      <w:bookmarkEnd w:id="220"/>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23" w:name="_Toc501138205"/>
      <w:bookmarkStart w:id="224"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23"/>
      <w:bookmarkEnd w:id="224"/>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25" w:name="_Toc501138206"/>
      <w:bookmarkStart w:id="226"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25"/>
      <w:bookmarkEnd w:id="226"/>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7" w:name="_Hlk498036547"/>
      <w:r w:rsidRPr="00000A61">
        <w:rPr>
          <w:rFonts w:eastAsia="SimSun"/>
          <w:i/>
          <w:lang w:eastAsia="zh-CN"/>
        </w:rPr>
        <w:t>RRCReconfiguration</w:t>
      </w:r>
      <w:r w:rsidRPr="00000A61">
        <w:rPr>
          <w:rFonts w:eastAsia="SimSun"/>
          <w:lang w:eastAsia="zh-CN"/>
        </w:rPr>
        <w:t xml:space="preserve"> message received over MCG SRB1</w:t>
      </w:r>
      <w:bookmarkEnd w:id="227"/>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28" w:name="_Toc501138207"/>
      <w:bookmarkStart w:id="229"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28"/>
      <w:bookmarkEnd w:id="229"/>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30" w:name="_Hlk498013233"/>
      <w:r w:rsidRPr="00000A61">
        <w:rPr>
          <w:rFonts w:eastAsia="SimSun"/>
          <w:lang w:eastAsia="zh-CN"/>
        </w:rPr>
        <w:t xml:space="preserve">SCG failure information procedure </w:t>
      </w:r>
      <w:bookmarkEnd w:id="230"/>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31" w:name="_Toc501138208"/>
      <w:bookmarkStart w:id="232" w:name="_Toc500942644"/>
      <w:r w:rsidRPr="00000A61">
        <w:rPr>
          <w:rFonts w:eastAsia="SimSun"/>
          <w:lang w:eastAsia="zh-CN"/>
        </w:rPr>
        <w:t>5.3.6</w:t>
      </w:r>
      <w:r w:rsidRPr="00000A61">
        <w:rPr>
          <w:rFonts w:eastAsia="SimSun"/>
          <w:lang w:eastAsia="zh-CN"/>
        </w:rPr>
        <w:tab/>
        <w:t>Counter check</w:t>
      </w:r>
      <w:bookmarkEnd w:id="221"/>
      <w:bookmarkEnd w:id="222"/>
      <w:bookmarkEnd w:id="231"/>
      <w:bookmarkEnd w:id="232"/>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33" w:name="_Toc491180863"/>
      <w:bookmarkStart w:id="234" w:name="_Toc493510563"/>
      <w:bookmarkStart w:id="235" w:name="_Toc501138209"/>
      <w:bookmarkStart w:id="236" w:name="_Toc500942645"/>
      <w:r w:rsidRPr="00000A61">
        <w:t>5.3.7</w:t>
      </w:r>
      <w:r w:rsidRPr="00000A61">
        <w:tab/>
        <w:t>RRC connection re-establishment</w:t>
      </w:r>
      <w:bookmarkEnd w:id="233"/>
      <w:bookmarkEnd w:id="234"/>
      <w:bookmarkEnd w:id="235"/>
      <w:bookmarkEnd w:id="236"/>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37" w:name="_Toc491180864"/>
      <w:bookmarkStart w:id="238" w:name="_Toc493510564"/>
      <w:bookmarkStart w:id="239" w:name="_Toc501138210"/>
      <w:bookmarkStart w:id="240" w:name="_Toc500942646"/>
      <w:r w:rsidRPr="00000A61">
        <w:t>5.3.8</w:t>
      </w:r>
      <w:r w:rsidRPr="00000A61">
        <w:tab/>
        <w:t>RRC connection release</w:t>
      </w:r>
      <w:bookmarkEnd w:id="237"/>
      <w:bookmarkEnd w:id="238"/>
      <w:bookmarkEnd w:id="239"/>
      <w:bookmarkEnd w:id="240"/>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41" w:name="_Toc491180865"/>
      <w:bookmarkStart w:id="242" w:name="_Toc493510565"/>
      <w:bookmarkStart w:id="243" w:name="_Toc501138211"/>
      <w:bookmarkStart w:id="244" w:name="_Toc500942647"/>
      <w:r w:rsidRPr="00000A61">
        <w:t>5.3.9</w:t>
      </w:r>
      <w:r w:rsidRPr="00000A61">
        <w:tab/>
        <w:t>RRC connection release requested by upper layers</w:t>
      </w:r>
      <w:bookmarkEnd w:id="241"/>
      <w:bookmarkEnd w:id="242"/>
      <w:bookmarkEnd w:id="243"/>
      <w:bookmarkEnd w:id="244"/>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45" w:name="_Toc491180866"/>
      <w:bookmarkStart w:id="246" w:name="_Toc493510566"/>
      <w:bookmarkStart w:id="247" w:name="_Toc501138212"/>
      <w:bookmarkStart w:id="248" w:name="_Toc500942648"/>
      <w:r w:rsidRPr="00000A61">
        <w:t>5.3.10</w:t>
      </w:r>
      <w:r w:rsidRPr="00000A61">
        <w:tab/>
        <w:t>Radio resource configuration</w:t>
      </w:r>
      <w:bookmarkEnd w:id="245"/>
      <w:bookmarkEnd w:id="246"/>
      <w:bookmarkEnd w:id="247"/>
      <w:bookmarkEnd w:id="248"/>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49" w:name="_Toc491180867"/>
      <w:bookmarkStart w:id="250" w:name="_Toc493510567"/>
      <w:bookmarkStart w:id="251" w:name="_Toc501138213"/>
      <w:bookmarkStart w:id="252" w:name="_Toc500942649"/>
      <w:r w:rsidRPr="00000A61">
        <w:t>5.3.11</w:t>
      </w:r>
      <w:r w:rsidRPr="00000A61">
        <w:tab/>
        <w:t>Radio link failure related actions</w:t>
      </w:r>
      <w:bookmarkEnd w:id="249"/>
      <w:bookmarkEnd w:id="250"/>
      <w:bookmarkEnd w:id="251"/>
      <w:bookmarkEnd w:id="252"/>
    </w:p>
    <w:p w14:paraId="2E3CF5C9" w14:textId="77777777" w:rsidR="00ED21E7" w:rsidRPr="00000A61" w:rsidRDefault="00ED21E7" w:rsidP="00ED21E7">
      <w:pPr>
        <w:pStyle w:val="Heading4"/>
      </w:pPr>
      <w:bookmarkStart w:id="253" w:name="_Toc501138214"/>
      <w:bookmarkStart w:id="254" w:name="_Toc500942650"/>
      <w:r w:rsidRPr="00000A61">
        <w:t>5.3.11.1</w:t>
      </w:r>
      <w:r w:rsidRPr="00000A61">
        <w:tab/>
        <w:t>Detection of physical layer problems in RRC_CONNECTED</w:t>
      </w:r>
      <w:bookmarkEnd w:id="253"/>
      <w:bookmarkEnd w:id="254"/>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255" w:name="_Toc501138215"/>
      <w:bookmarkStart w:id="256" w:name="_Toc500942651"/>
      <w:r w:rsidRPr="00000A61">
        <w:t>5.3.11.2</w:t>
      </w:r>
      <w:r w:rsidRPr="00000A61">
        <w:tab/>
        <w:t>Recovery of physical layer problems</w:t>
      </w:r>
      <w:bookmarkEnd w:id="255"/>
      <w:bookmarkEnd w:id="256"/>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57" w:name="_Toc501138216"/>
      <w:bookmarkStart w:id="258" w:name="_Toc500942652"/>
      <w:r w:rsidRPr="00000A61">
        <w:t>5.3.11.3</w:t>
      </w:r>
      <w:r w:rsidRPr="00000A61">
        <w:tab/>
        <w:t>Detection of radio link failure</w:t>
      </w:r>
      <w:bookmarkEnd w:id="257"/>
      <w:bookmarkEnd w:id="258"/>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60351614" w:rsidR="00ED21E7" w:rsidRPr="00000A61" w:rsidRDefault="00ED21E7" w:rsidP="00ED21E7">
      <w:pPr>
        <w:pStyle w:val="B2"/>
      </w:pPr>
      <w:r w:rsidRPr="00000A61">
        <w:t>2&gt;</w:t>
      </w:r>
      <w:r w:rsidRPr="00000A61">
        <w:tab/>
        <w:t>initiate the SCG failure information procedure as specified in 5.</w:t>
      </w:r>
      <w:r w:rsidR="008B4954" w:rsidRPr="00000A61">
        <w:t>7</w:t>
      </w:r>
      <w:commentRangeStart w:id="259"/>
      <w:r w:rsidR="008B4954" w:rsidRPr="00000A61">
        <w:t>.3</w:t>
      </w:r>
      <w:del w:id="260" w:author="Intel" w:date="2018-01-04T18:48:00Z">
        <w:r w:rsidRPr="00000A61" w:rsidDel="00AA485D">
          <w:delText>4</w:delText>
        </w:r>
      </w:del>
      <w:r w:rsidRPr="00000A61">
        <w:t xml:space="preserve"> </w:t>
      </w:r>
      <w:commentRangeEnd w:id="259"/>
      <w:r w:rsidR="00AA485D">
        <w:rPr>
          <w:rStyle w:val="CommentReference"/>
        </w:rPr>
        <w:commentReference w:id="259"/>
      </w:r>
      <w:r w:rsidRPr="00000A61">
        <w:t>to report SCG radio link failure;</w:t>
      </w:r>
    </w:p>
    <w:p w14:paraId="3B61372F" w14:textId="704D912A" w:rsidR="00695679" w:rsidRDefault="00695679" w:rsidP="00695679">
      <w:pPr>
        <w:pStyle w:val="Heading3"/>
      </w:pPr>
      <w:bookmarkStart w:id="261" w:name="_Toc491180868"/>
      <w:bookmarkStart w:id="262" w:name="_Toc493510568"/>
      <w:bookmarkStart w:id="263" w:name="_Toc501138217"/>
      <w:bookmarkStart w:id="264" w:name="_Toc500942653"/>
      <w:r w:rsidRPr="00000A61">
        <w:t>5.3.12</w:t>
      </w:r>
      <w:r w:rsidRPr="00000A61">
        <w:tab/>
        <w:t>UE actions upon leaving RRC_CONNECTED</w:t>
      </w:r>
      <w:bookmarkEnd w:id="261"/>
      <w:bookmarkEnd w:id="262"/>
      <w:bookmarkEnd w:id="263"/>
      <w:bookmarkEnd w:id="264"/>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265" w:name="_Toc491180869"/>
      <w:bookmarkStart w:id="266" w:name="_Toc493510569"/>
      <w:bookmarkStart w:id="267" w:name="_Toc501138218"/>
      <w:bookmarkStart w:id="268" w:name="_Toc500942654"/>
      <w:r w:rsidRPr="00000A61">
        <w:t>5.3.13</w:t>
      </w:r>
      <w:r w:rsidRPr="00000A61">
        <w:tab/>
        <w:t>UE actions upon PUCCH/SRS release request</w:t>
      </w:r>
      <w:bookmarkEnd w:id="265"/>
      <w:bookmarkEnd w:id="266"/>
      <w:bookmarkEnd w:id="267"/>
      <w:bookmarkEnd w:id="268"/>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269" w:name="_Toc491180870"/>
      <w:bookmarkStart w:id="270" w:name="_Toc493510570"/>
      <w:bookmarkStart w:id="271" w:name="_Toc501138219"/>
      <w:bookmarkStart w:id="272" w:name="_Toc500942655"/>
      <w:r w:rsidRPr="00000A61">
        <w:t>5.4</w:t>
      </w:r>
      <w:r w:rsidRPr="00000A61">
        <w:tab/>
        <w:t>Inter-RAT mobility</w:t>
      </w:r>
      <w:bookmarkEnd w:id="269"/>
      <w:bookmarkEnd w:id="270"/>
      <w:bookmarkEnd w:id="271"/>
      <w:bookmarkEnd w:id="272"/>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273" w:name="_Toc491180871"/>
      <w:bookmarkStart w:id="274" w:name="_Toc493510571"/>
      <w:bookmarkStart w:id="275" w:name="_Toc501138220"/>
      <w:bookmarkStart w:id="276" w:name="_Toc500942656"/>
      <w:r w:rsidRPr="00000A61">
        <w:t>5.5</w:t>
      </w:r>
      <w:r w:rsidRPr="00000A61">
        <w:tab/>
        <w:t>Measurements</w:t>
      </w:r>
      <w:bookmarkEnd w:id="273"/>
      <w:bookmarkEnd w:id="274"/>
      <w:bookmarkEnd w:id="275"/>
      <w:bookmarkEnd w:id="276"/>
    </w:p>
    <w:p w14:paraId="4F5F3005" w14:textId="520BA25A" w:rsidR="00695679" w:rsidRPr="00000A61" w:rsidRDefault="00695679" w:rsidP="00695679">
      <w:pPr>
        <w:pStyle w:val="Heading3"/>
      </w:pPr>
      <w:bookmarkStart w:id="277" w:name="_Toc491180872"/>
      <w:bookmarkStart w:id="278" w:name="_Toc493510572"/>
      <w:bookmarkStart w:id="279" w:name="_Toc501138221"/>
      <w:bookmarkStart w:id="280" w:name="_Toc500942657"/>
      <w:r w:rsidRPr="00000A61">
        <w:t>5.5.1</w:t>
      </w:r>
      <w:r w:rsidRPr="00000A61">
        <w:tab/>
        <w:t>Introduction</w:t>
      </w:r>
      <w:bookmarkEnd w:id="277"/>
      <w:bookmarkEnd w:id="278"/>
      <w:bookmarkEnd w:id="279"/>
      <w:bookmarkEnd w:id="280"/>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281"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282" w:name="_Hlk496876249"/>
      <w:r w:rsidRPr="00000A61">
        <w:t>The network may configure the UE to perform the following types of measurements:</w:t>
      </w:r>
    </w:p>
    <w:bookmarkEnd w:id="282"/>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283" w:name="_Hlk496880023"/>
      <w:r w:rsidRPr="00000A61">
        <w:t xml:space="preserve">of neighbour cell(s) </w:t>
      </w:r>
      <w:bookmarkEnd w:id="283"/>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281"/>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284" w:name="_Hlk500775639"/>
      <w:r w:rsidRPr="00000A61">
        <w:t>-</w:t>
      </w:r>
      <w:r w:rsidRPr="00000A61">
        <w:tab/>
        <w:t>RS type: The RS that the UE uses for cell measurement results (SS/PBCH block or CSI-RS).</w:t>
      </w:r>
    </w:p>
    <w:bookmarkEnd w:id="284"/>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285" w:name="_Toc491180873"/>
      <w:bookmarkStart w:id="286"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287" w:name="_Hlk497717093"/>
      <w:r w:rsidRPr="00000A61">
        <w:t>Editor’s Note: FFS Whether the definitions of serving cells, listed cells and detected cells in 38.331 are also applicable for E-UTRAN measurement object(s).</w:t>
      </w:r>
    </w:p>
    <w:bookmarkEnd w:id="287"/>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288" w:name="_Toc501138222"/>
      <w:bookmarkStart w:id="289" w:name="_Toc500942658"/>
      <w:r w:rsidRPr="00000A61">
        <w:t>5.5.2</w:t>
      </w:r>
      <w:r w:rsidRPr="00000A61">
        <w:tab/>
        <w:t>Measurement configuration</w:t>
      </w:r>
      <w:bookmarkEnd w:id="285"/>
      <w:bookmarkEnd w:id="286"/>
      <w:bookmarkEnd w:id="288"/>
      <w:bookmarkEnd w:id="289"/>
    </w:p>
    <w:p w14:paraId="3574AF97" w14:textId="4FAF1D3E" w:rsidR="00DC0E48" w:rsidRPr="00000A61" w:rsidRDefault="00DC0E48" w:rsidP="00DC0E48">
      <w:pPr>
        <w:pStyle w:val="Heading4"/>
      </w:pPr>
      <w:bookmarkStart w:id="290" w:name="_Toc501138223"/>
      <w:bookmarkStart w:id="291" w:name="_Toc500942659"/>
      <w:bookmarkStart w:id="292" w:name="_Toc491180874"/>
      <w:bookmarkStart w:id="293" w:name="_Toc493510574"/>
      <w:r w:rsidRPr="00000A61">
        <w:t>5.5.2.1</w:t>
      </w:r>
      <w:r w:rsidRPr="00000A61">
        <w:tab/>
        <w:t>General</w:t>
      </w:r>
      <w:bookmarkEnd w:id="290"/>
      <w:bookmarkEnd w:id="291"/>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294" w:name="_Hlk497717100"/>
      <w:r w:rsidRPr="00000A61">
        <w:t>Editor’s Note: FFS How the procedure is used for CGI reporting.</w:t>
      </w:r>
    </w:p>
    <w:bookmarkEnd w:id="294"/>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lastRenderedPageBreak/>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295" w:name="_Toc501138224"/>
      <w:bookmarkStart w:id="296" w:name="_Toc500942660"/>
      <w:r w:rsidRPr="00000A61">
        <w:t>5.5.2.2</w:t>
      </w:r>
      <w:r w:rsidRPr="00000A61">
        <w:tab/>
        <w:t>Measurement identity removal</w:t>
      </w:r>
      <w:bookmarkEnd w:id="295"/>
      <w:bookmarkEnd w:id="296"/>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297" w:name="_Toc501138225"/>
      <w:bookmarkStart w:id="298" w:name="_Toc500942661"/>
      <w:r w:rsidRPr="00000A61">
        <w:t>5.5.2.3</w:t>
      </w:r>
      <w:r w:rsidRPr="00000A61">
        <w:tab/>
        <w:t>Measurement identity addition/ modification</w:t>
      </w:r>
      <w:bookmarkEnd w:id="297"/>
      <w:bookmarkEnd w:id="298"/>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299" w:name="_Toc501138226"/>
      <w:bookmarkStart w:id="300" w:name="_Toc500942662"/>
      <w:r w:rsidRPr="00000A61">
        <w:t>5.5.2.4</w:t>
      </w:r>
      <w:r w:rsidRPr="00000A61">
        <w:tab/>
        <w:t>Measurement object removal</w:t>
      </w:r>
      <w:bookmarkEnd w:id="299"/>
      <w:bookmarkEnd w:id="300"/>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301" w:name="_Toc501138227"/>
      <w:bookmarkStart w:id="302" w:name="_Toc500942663"/>
      <w:r w:rsidRPr="00000A61">
        <w:t>5.5.2.5</w:t>
      </w:r>
      <w:r w:rsidRPr="00000A61">
        <w:tab/>
        <w:t>Measurement object addition/ modification</w:t>
      </w:r>
      <w:bookmarkEnd w:id="301"/>
      <w:bookmarkEnd w:id="302"/>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03"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04"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04"/>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03"/>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05"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05"/>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306"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307" w:name="_Toc501138228"/>
      <w:bookmarkStart w:id="308" w:name="_Toc500942664"/>
      <w:bookmarkEnd w:id="306"/>
      <w:r w:rsidRPr="00000A61">
        <w:t>5.5.2.6</w:t>
      </w:r>
      <w:r w:rsidRPr="00000A61">
        <w:tab/>
        <w:t>Reporting configuration removal</w:t>
      </w:r>
      <w:bookmarkEnd w:id="307"/>
      <w:bookmarkEnd w:id="308"/>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309" w:name="_Toc501138229"/>
      <w:bookmarkStart w:id="310" w:name="_Toc500942665"/>
      <w:r w:rsidRPr="00000A61">
        <w:t>5.5.2.7</w:t>
      </w:r>
      <w:r w:rsidRPr="00000A61">
        <w:tab/>
        <w:t>Reporting configuration addition/ modification</w:t>
      </w:r>
      <w:bookmarkEnd w:id="309"/>
      <w:bookmarkEnd w:id="310"/>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11" w:name="_Toc501138230"/>
      <w:bookmarkStart w:id="312" w:name="_Toc500942666"/>
      <w:r w:rsidRPr="00000A61">
        <w:t>5.5.2.8</w:t>
      </w:r>
      <w:r w:rsidRPr="00000A61">
        <w:tab/>
        <w:t>Quantity configuration</w:t>
      </w:r>
      <w:bookmarkEnd w:id="311"/>
      <w:bookmarkEnd w:id="312"/>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13" w:name="_Toc501138231"/>
      <w:bookmarkStart w:id="314" w:name="_Toc500942667"/>
      <w:r w:rsidRPr="00000A61">
        <w:t>5.5.2.9</w:t>
      </w:r>
      <w:r w:rsidRPr="00000A61">
        <w:tab/>
        <w:t>Measurement gap configuration</w:t>
      </w:r>
      <w:bookmarkEnd w:id="313"/>
      <w:bookmarkEnd w:id="314"/>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15" w:name="_Toc501138232"/>
      <w:bookmarkStart w:id="316" w:name="_Toc500942668"/>
      <w:r w:rsidRPr="00000A61">
        <w:t>5.5.2.10</w:t>
      </w:r>
      <w:r w:rsidRPr="00000A61">
        <w:tab/>
        <w:t>Reference signal measurement timing configuration</w:t>
      </w:r>
      <w:bookmarkEnd w:id="315"/>
      <w:bookmarkEnd w:id="316"/>
    </w:p>
    <w:p w14:paraId="4886936B" w14:textId="77777777" w:rsidR="00127C1F" w:rsidRPr="00000A61" w:rsidRDefault="00127C1F" w:rsidP="0056369B">
      <w:pPr>
        <w:pStyle w:val="EditorsNote"/>
      </w:pPr>
      <w:bookmarkStart w:id="317" w:name="_Hlk497717182"/>
      <w:r w:rsidRPr="00000A61">
        <w:t>Editor’s Note: FFS How SS/PBCH block measurement timing is configured.</w:t>
      </w:r>
    </w:p>
    <w:p w14:paraId="5A24B8C8" w14:textId="7ED638FC" w:rsidR="00695679" w:rsidRPr="00000A61" w:rsidRDefault="00695679" w:rsidP="00695679">
      <w:pPr>
        <w:pStyle w:val="Heading3"/>
      </w:pPr>
      <w:bookmarkStart w:id="318" w:name="_Toc501138233"/>
      <w:bookmarkStart w:id="319" w:name="_Toc500942669"/>
      <w:bookmarkEnd w:id="317"/>
      <w:r w:rsidRPr="00000A61">
        <w:t>5.5.3</w:t>
      </w:r>
      <w:r w:rsidRPr="00000A61">
        <w:tab/>
        <w:t>Performing measurements</w:t>
      </w:r>
      <w:bookmarkEnd w:id="292"/>
      <w:bookmarkEnd w:id="293"/>
      <w:bookmarkEnd w:id="318"/>
      <w:bookmarkEnd w:id="319"/>
    </w:p>
    <w:p w14:paraId="39655DC8" w14:textId="77777777" w:rsidR="00494F73" w:rsidRPr="00000A61" w:rsidRDefault="00494F73" w:rsidP="00494F73">
      <w:pPr>
        <w:pStyle w:val="Heading4"/>
      </w:pPr>
      <w:bookmarkStart w:id="320" w:name="_Toc501138234"/>
      <w:bookmarkStart w:id="321" w:name="_Toc500942670"/>
      <w:r w:rsidRPr="00000A61">
        <w:t>5.5.3.1</w:t>
      </w:r>
      <w:r w:rsidRPr="00000A61">
        <w:tab/>
        <w:t>General</w:t>
      </w:r>
      <w:bookmarkEnd w:id="320"/>
      <w:bookmarkEnd w:id="321"/>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22" w:name="_Hlk497328269"/>
      <w:bookmarkStart w:id="323"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24" w:name="_Hlk497717236"/>
      <w:bookmarkEnd w:id="322"/>
      <w:bookmarkEnd w:id="323"/>
    </w:p>
    <w:bookmarkEnd w:id="324"/>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25"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25"/>
      <w:r w:rsidRPr="00000A61">
        <w:t>:</w:t>
      </w:r>
    </w:p>
    <w:p w14:paraId="6F150380" w14:textId="054E4AA4" w:rsidR="003D2265" w:rsidRDefault="003D2265" w:rsidP="003D2265">
      <w:pPr>
        <w:pStyle w:val="B4"/>
      </w:pPr>
      <w:r w:rsidRPr="00000A61">
        <w:t>4&gt;</w:t>
      </w:r>
      <w:r w:rsidRPr="00000A61">
        <w:tab/>
      </w:r>
      <w:bookmarkStart w:id="326"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26"/>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327" w:name="_Toc501138235"/>
      <w:bookmarkStart w:id="328" w:name="_Toc500942671"/>
      <w:r w:rsidRPr="00000A61">
        <w:t>5.5.3.2</w:t>
      </w:r>
      <w:r w:rsidRPr="00000A61">
        <w:tab/>
        <w:t>Layer 3 filtering</w:t>
      </w:r>
      <w:bookmarkEnd w:id="327"/>
      <w:bookmarkEnd w:id="328"/>
    </w:p>
    <w:p w14:paraId="69CBBDCF" w14:textId="77777777" w:rsidR="000D6437" w:rsidRPr="00000A61" w:rsidRDefault="000D6437" w:rsidP="000D6437">
      <w:pPr>
        <w:rPr>
          <w:lang w:eastAsia="ja-JP"/>
        </w:rPr>
      </w:pPr>
      <w:bookmarkStart w:id="329" w:name="_Toc491180875"/>
      <w:bookmarkStart w:id="330"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val="en-US" w:eastAsia="zh-C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31" w:name="_Hlk497717343"/>
      <w:r w:rsidRPr="00000A61">
        <w:t>Editor’s Note: FFS Exact value of the sampling rate (i.e. X) for layer 3 filtering.</w:t>
      </w:r>
    </w:p>
    <w:bookmarkEnd w:id="331"/>
    <w:p w14:paraId="4B37FD66" w14:textId="0FFA38B1" w:rsidR="000D6437" w:rsidRPr="00000A61" w:rsidRDefault="000D6437" w:rsidP="000D6437">
      <w:pPr>
        <w:pStyle w:val="NO"/>
      </w:pPr>
      <w:commentRangeStart w:id="332"/>
      <w:r w:rsidRPr="00000A61">
        <w:t xml:space="preserve">NOTE </w:t>
      </w:r>
      <w:del w:id="333" w:author="Intel" w:date="2018-01-04T18:49:00Z">
        <w:r w:rsidRPr="00000A61" w:rsidDel="00514D8F">
          <w:delText>2</w:delText>
        </w:r>
      </w:del>
      <w:ins w:id="334" w:author="Intel" w:date="2018-01-04T18:49:00Z">
        <w:r w:rsidR="00514D8F">
          <w:t>1</w:t>
        </w:r>
      </w:ins>
      <w:commentRangeEnd w:id="332"/>
      <w:ins w:id="335" w:author="Intel" w:date="2018-01-04T18:50:00Z">
        <w:r w:rsidR="00514D8F">
          <w:rPr>
            <w:rStyle w:val="CommentReference"/>
          </w:rPr>
          <w:commentReference w:id="332"/>
        </w:r>
      </w:ins>
      <w:r w:rsidRPr="00000A61">
        <w:t>:</w:t>
      </w:r>
      <w:r w:rsidRPr="00000A61">
        <w:tab/>
        <w:t xml:space="preserve">If </w:t>
      </w:r>
      <w:r w:rsidRPr="00000A61">
        <w:rPr>
          <w:b/>
          <w:i/>
        </w:rPr>
        <w:t>k</w:t>
      </w:r>
      <w:r w:rsidRPr="00000A61">
        <w:t xml:space="preserve"> is set to 0, no layer 3 filtering is applicable.</w:t>
      </w:r>
    </w:p>
    <w:p w14:paraId="3E010AEC" w14:textId="26388904" w:rsidR="000D6437" w:rsidRPr="00000A61" w:rsidRDefault="000D6437" w:rsidP="000D6437">
      <w:pPr>
        <w:pStyle w:val="NO"/>
      </w:pPr>
      <w:r w:rsidRPr="00000A61">
        <w:t xml:space="preserve">NOTE </w:t>
      </w:r>
      <w:del w:id="336" w:author="Intel" w:date="2018-01-04T18:49:00Z">
        <w:r w:rsidRPr="00000A61" w:rsidDel="00514D8F">
          <w:delText>3</w:delText>
        </w:r>
      </w:del>
      <w:ins w:id="337" w:author="Intel" w:date="2018-01-04T18:49:00Z">
        <w:r w:rsidR="00514D8F">
          <w:t>2</w:t>
        </w:r>
      </w:ins>
      <w:r w:rsidRPr="00000A61">
        <w:t>:</w:t>
      </w:r>
      <w:r w:rsidRPr="00000A61">
        <w:tab/>
        <w:t>The filtering is performed in the same domain as used for evaluation of reporting criteria or for measurement reporting, i.e., logarithmic filtering for logarithmic measurements.</w:t>
      </w:r>
    </w:p>
    <w:p w14:paraId="490CC38B" w14:textId="39912239" w:rsidR="000D6437" w:rsidRPr="00000A61" w:rsidRDefault="000D6437" w:rsidP="000D6437">
      <w:pPr>
        <w:pStyle w:val="NO"/>
      </w:pPr>
      <w:r w:rsidRPr="00000A61">
        <w:t xml:space="preserve">NOTE </w:t>
      </w:r>
      <w:del w:id="338" w:author="Intel" w:date="2018-01-04T18:50:00Z">
        <w:r w:rsidRPr="00000A61" w:rsidDel="00514D8F">
          <w:delText>4</w:delText>
        </w:r>
      </w:del>
      <w:ins w:id="339" w:author="Intel" w:date="2018-01-04T18:50:00Z">
        <w:r w:rsidR="00514D8F">
          <w:t>3</w:t>
        </w:r>
      </w:ins>
      <w:r w:rsidRPr="00000A61">
        <w:t>:</w:t>
      </w:r>
      <w:r w:rsidRPr="00000A61">
        <w:tab/>
        <w:t>The filter input rate is implementation dependent, to fulfil the performance requirements set in [FFS]. For further details about the physical layer measurements, see TS 38.133 [FFS</w:t>
      </w:r>
      <w:bookmarkStart w:id="340" w:name="_Hlk498097278"/>
      <w:r w:rsidRPr="00000A61">
        <w:t>].</w:t>
      </w:r>
      <w:bookmarkEnd w:id="340"/>
    </w:p>
    <w:p w14:paraId="78608853" w14:textId="77777777" w:rsidR="00245E72" w:rsidRPr="00000A61" w:rsidRDefault="00245E72" w:rsidP="00245E72">
      <w:pPr>
        <w:pStyle w:val="Heading4"/>
      </w:pPr>
      <w:bookmarkStart w:id="341" w:name="_Toc501138236"/>
      <w:bookmarkStart w:id="342" w:name="_Toc500942672"/>
      <w:r w:rsidRPr="00000A61">
        <w:t>5.5.3.3</w:t>
      </w:r>
      <w:r w:rsidRPr="00000A61">
        <w:tab/>
        <w:t>Derivation of measurement results</w:t>
      </w:r>
      <w:bookmarkEnd w:id="341"/>
      <w:bookmarkEnd w:id="342"/>
    </w:p>
    <w:p w14:paraId="2A5AD18A" w14:textId="5106C60C"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w:t>
      </w:r>
      <w:del w:id="343" w:author="Intel" w:date="2018-01-04T18:50:00Z">
        <w:r w:rsidRPr="00000A61" w:rsidDel="009234B5">
          <w:delText xml:space="preserve">and </w:delText>
        </w:r>
      </w:del>
      <w:commentRangeStart w:id="344"/>
      <w:ins w:id="345" w:author="Intel" w:date="2018-01-04T18:50:00Z">
        <w:r w:rsidR="009234B5">
          <w:t>or</w:t>
        </w:r>
        <w:commentRangeEnd w:id="344"/>
        <w:r w:rsidR="009234B5">
          <w:rPr>
            <w:rStyle w:val="CommentReference"/>
          </w:rPr>
          <w:commentReference w:id="344"/>
        </w:r>
        <w:r w:rsidR="009234B5" w:rsidRPr="00000A61">
          <w:t xml:space="preserve"> </w:t>
        </w:r>
      </w:ins>
      <w:r w:rsidRPr="00000A61">
        <w:t>CSI-RS).</w:t>
      </w:r>
    </w:p>
    <w:p w14:paraId="7925587F" w14:textId="77777777" w:rsidR="00245E72" w:rsidRPr="00000A61" w:rsidRDefault="00245E72" w:rsidP="00245E72">
      <w:bookmarkStart w:id="346"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46"/>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347"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47"/>
    <w:p w14:paraId="0D381F80" w14:textId="13630CC1"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xml:space="preserve">. If beam measurement information is configured to </w:t>
      </w:r>
      <w:del w:id="348" w:author="Intel" w:date="2018-01-04T18:51:00Z">
        <w:r w:rsidRPr="00000A61" w:rsidDel="00895660">
          <w:delText xml:space="preserve">the </w:delText>
        </w:r>
      </w:del>
      <w:commentRangeStart w:id="349"/>
      <w:ins w:id="350" w:author="Intel" w:date="2018-01-04T18:51:00Z">
        <w:r w:rsidR="00895660">
          <w:t>be</w:t>
        </w:r>
        <w:commentRangeEnd w:id="349"/>
        <w:r w:rsidR="00895660">
          <w:rPr>
            <w:rStyle w:val="CommentReference"/>
          </w:rPr>
          <w:commentReference w:id="349"/>
        </w:r>
        <w:r w:rsidR="00895660" w:rsidRPr="00000A61">
          <w:t xml:space="preserve"> </w:t>
        </w:r>
      </w:ins>
      <w:r w:rsidRPr="00000A61">
        <w:t>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351" w:name="_Toc501138237"/>
      <w:bookmarkStart w:id="352" w:name="_Toc500942673"/>
      <w:r w:rsidRPr="00000A61">
        <w:t>5.5.4</w:t>
      </w:r>
      <w:r w:rsidRPr="00000A61">
        <w:tab/>
        <w:t>Measurement report triggering</w:t>
      </w:r>
      <w:bookmarkEnd w:id="329"/>
      <w:bookmarkEnd w:id="330"/>
      <w:bookmarkEnd w:id="351"/>
      <w:bookmarkEnd w:id="352"/>
    </w:p>
    <w:p w14:paraId="20256E70" w14:textId="77777777" w:rsidR="00B02898" w:rsidRPr="00000A61" w:rsidRDefault="00B02898" w:rsidP="00DB6133">
      <w:pPr>
        <w:pStyle w:val="Heading4"/>
      </w:pPr>
      <w:bookmarkStart w:id="353" w:name="_Toc501138238"/>
      <w:bookmarkStart w:id="354" w:name="_Toc500942674"/>
      <w:r w:rsidRPr="00000A61">
        <w:t>5.5.4.1</w:t>
      </w:r>
      <w:r w:rsidRPr="00000A61">
        <w:tab/>
        <w:t>General</w:t>
      </w:r>
      <w:bookmarkEnd w:id="353"/>
      <w:bookmarkEnd w:id="354"/>
    </w:p>
    <w:p w14:paraId="5E30D341" w14:textId="6A356144" w:rsidR="00F30B2E" w:rsidRPr="00000A61" w:rsidRDefault="00F30B2E" w:rsidP="00F30B2E">
      <w:bookmarkStart w:id="355" w:name="_Hlk498694844"/>
      <w:bookmarkStart w:id="356" w:name="_Hlk498694821"/>
      <w:r w:rsidRPr="00000A61">
        <w:t xml:space="preserve">If security has been activated successfully, the </w:t>
      </w:r>
      <w:bookmarkEnd w:id="355"/>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lastRenderedPageBreak/>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357"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57"/>
    <w:p w14:paraId="1E69810B" w14:textId="77777777"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358" w:name="_Toc501138239"/>
      <w:bookmarkStart w:id="359" w:name="_Toc500942675"/>
      <w:bookmarkEnd w:id="356"/>
      <w:r w:rsidRPr="00000A61">
        <w:t>5.5.4.2</w:t>
      </w:r>
      <w:r w:rsidRPr="00000A61">
        <w:tab/>
      </w:r>
      <w:r w:rsidR="00B02898" w:rsidRPr="00000A61">
        <w:t>Event A1 (Serving becomes better than threshold)</w:t>
      </w:r>
      <w:bookmarkEnd w:id="358"/>
      <w:bookmarkEnd w:id="359"/>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25pt;height:13.5pt" o:ole="" fillcolor="window">
            <v:imagedata r:id="rId21" o:title=""/>
          </v:shape>
          <o:OLEObject Type="Embed" ProgID="Equation.3" ShapeID="_x0000_i1028" DrawAspect="Content" ObjectID="_1576597961" r:id="rId22"/>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3" o:title=""/>
          </v:shape>
          <o:OLEObject Type="Embed" ProgID="Equation.3" ShapeID="_x0000_i1029" DrawAspect="Content" ObjectID="_1576597962" r:id="rId24"/>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360" w:name="OLE_LINK39"/>
      <w:bookmarkStart w:id="361" w:name="OLE_LINK53"/>
      <w:r w:rsidRPr="00000A61">
        <w:rPr>
          <w:i/>
        </w:rPr>
        <w:t>hysteresis</w:t>
      </w:r>
      <w:r w:rsidRPr="00000A61">
        <w:t xml:space="preserve"> </w:t>
      </w:r>
      <w:bookmarkEnd w:id="360"/>
      <w:bookmarkEnd w:id="361"/>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362" w:name="_Toc501138240"/>
      <w:bookmarkStart w:id="363" w:name="_Toc500942676"/>
      <w:r w:rsidRPr="00000A61">
        <w:t>5.5.4.3</w:t>
      </w:r>
      <w:r w:rsidRPr="00000A61">
        <w:tab/>
        <w:t>Event A2 (Serving becomes worse than threshold)</w:t>
      </w:r>
      <w:bookmarkEnd w:id="362"/>
      <w:bookmarkEnd w:id="363"/>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64"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3" o:title=""/>
          </v:shape>
          <o:OLEObject Type="Embed" ProgID="Equation.3" ShapeID="_x0000_i1030" DrawAspect="Content" ObjectID="_1576597963" r:id="rId25"/>
        </w:object>
      </w:r>
      <w:bookmarkEnd w:id="364"/>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6" o:title=""/>
          </v:shape>
          <o:OLEObject Type="Embed" ProgID="Equation.3" ShapeID="_x0000_i1031" DrawAspect="Content" ObjectID="_1576597964" r:id="rId27"/>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365" w:name="_Toc501138241"/>
      <w:bookmarkStart w:id="366" w:name="_Toc500942677"/>
      <w:r w:rsidRPr="00000A61">
        <w:t>5.5.4.4</w:t>
      </w:r>
      <w:r w:rsidRPr="00000A61">
        <w:tab/>
        <w:t>Event A3 (Neighbour becomes offset better than PCell/ PSCell)</w:t>
      </w:r>
      <w:bookmarkEnd w:id="365"/>
      <w:bookmarkEnd w:id="366"/>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28" o:title=""/>
          </v:shape>
          <o:OLEObject Type="Embed" ProgID="Equation.3" ShapeID="_x0000_i1032" DrawAspect="Content" ObjectID="_1576597965" r:id="rId29"/>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30" o:title=""/>
          </v:shape>
          <o:OLEObject Type="Embed" ProgID="Equation.3" ShapeID="_x0000_i1033" DrawAspect="Content" ObjectID="_1576597966" r:id="rId31"/>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367" w:name="_Toc501138242"/>
      <w:bookmarkStart w:id="368" w:name="_Toc500942678"/>
      <w:r w:rsidRPr="00000A61">
        <w:t>5.5.4.5</w:t>
      </w:r>
      <w:r w:rsidRPr="00000A61">
        <w:tab/>
        <w:t>Event A4 (Neighbour becomes better than threshold)</w:t>
      </w:r>
      <w:bookmarkEnd w:id="367"/>
      <w:bookmarkEnd w:id="368"/>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2" o:title=""/>
          </v:shape>
          <o:OLEObject Type="Embed" ProgID="Equation.3" ShapeID="_x0000_i1034" DrawAspect="Content" ObjectID="_1576597967" r:id="rId33"/>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4" o:title=""/>
          </v:shape>
          <o:OLEObject Type="Embed" ProgID="Equation.3" ShapeID="_x0000_i1035" DrawAspect="Content" ObjectID="_1576597968" r:id="rId35"/>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369" w:name="_Toc501138243"/>
      <w:bookmarkStart w:id="370" w:name="_Toc500942679"/>
      <w:r w:rsidRPr="00000A61">
        <w:t>5.5.4.6</w:t>
      </w:r>
      <w:r w:rsidRPr="00000A61">
        <w:tab/>
        <w:t>Event A5 (PCell/ PSCell becomes worse than threshold1 and neighbour becomes better than threshold2)</w:t>
      </w:r>
      <w:bookmarkEnd w:id="369"/>
      <w:bookmarkEnd w:id="370"/>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371" w:name="OLE_LINK130"/>
      <w:bookmarkStart w:id="372"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71"/>
      <w:bookmarkEnd w:id="372"/>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6" o:title=""/>
          </v:shape>
          <o:OLEObject Type="Embed" ProgID="Equation.3" ShapeID="_x0000_i1036" DrawAspect="Content" ObjectID="_1576597969" r:id="rId37"/>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38" o:title=""/>
          </v:shape>
          <o:OLEObject Type="Embed" ProgID="Equation.3" ShapeID="_x0000_i1037" DrawAspect="Content" ObjectID="_1576597970" r:id="rId39"/>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40" o:title=""/>
          </v:shape>
          <o:OLEObject Type="Embed" ProgID="Equation.3" ShapeID="_x0000_i1038" DrawAspect="Content" ObjectID="_1576597971" r:id="rId41"/>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2" o:title=""/>
          </v:shape>
          <o:OLEObject Type="Embed" ProgID="Equation.3" ShapeID="_x0000_i1039" DrawAspect="Content" ObjectID="_1576597972" r:id="rId43"/>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373" w:name="_Toc501138244"/>
      <w:bookmarkStart w:id="374" w:name="_Toc500942680"/>
      <w:r w:rsidRPr="00000A61">
        <w:t>5.5.4.</w:t>
      </w:r>
      <w:r w:rsidR="009C02AC" w:rsidRPr="00000A61">
        <w:t>7</w:t>
      </w:r>
      <w:r w:rsidRPr="00000A61">
        <w:tab/>
        <w:t>Event A6 (Neighbour becomes offset better than SCell)</w:t>
      </w:r>
      <w:bookmarkEnd w:id="373"/>
      <w:bookmarkEnd w:id="374"/>
    </w:p>
    <w:p w14:paraId="0C48D8CA" w14:textId="77777777" w:rsidR="009C02AC" w:rsidRPr="00000A61" w:rsidRDefault="009C02AC" w:rsidP="009C02AC">
      <w:pPr>
        <w:overflowPunct w:val="0"/>
        <w:autoSpaceDE w:val="0"/>
        <w:autoSpaceDN w:val="0"/>
        <w:adjustRightInd w:val="0"/>
        <w:textAlignment w:val="baseline"/>
        <w:rPr>
          <w:lang w:eastAsia="ja-JP"/>
        </w:rPr>
      </w:pPr>
      <w:bookmarkStart w:id="375" w:name="_Toc491180876"/>
      <w:bookmarkStart w:id="376"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4" o:title=""/>
          </v:shape>
          <o:OLEObject Type="Embed" ProgID="Equation.3" ShapeID="_x0000_i1040" DrawAspect="Content" ObjectID="_1576597973" r:id="rId45"/>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6" o:title=""/>
          </v:shape>
          <o:OLEObject Type="Embed" ProgID="Equation.3" ShapeID="_x0000_i1041" DrawAspect="Content" ObjectID="_1576597974" r:id="rId47"/>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377" w:name="_Hlk497718265"/>
      <w:bookmarkStart w:id="378"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379" w:name="_Toc501138245"/>
      <w:bookmarkStart w:id="380" w:name="_Toc500942681"/>
      <w:bookmarkEnd w:id="377"/>
      <w:bookmarkEnd w:id="378"/>
      <w:r w:rsidRPr="00000A61">
        <w:t>5.5.5</w:t>
      </w:r>
      <w:r w:rsidRPr="00000A61">
        <w:tab/>
        <w:t>Measurement reporting</w:t>
      </w:r>
      <w:bookmarkEnd w:id="375"/>
      <w:bookmarkEnd w:id="376"/>
      <w:bookmarkEnd w:id="379"/>
      <w:bookmarkEnd w:id="380"/>
    </w:p>
    <w:p w14:paraId="01F5FEC9" w14:textId="08126449" w:rsidR="00D1184A" w:rsidRPr="00D1184A" w:rsidRDefault="00E24011" w:rsidP="00D02B9D">
      <w:pPr>
        <w:pStyle w:val="Heading4"/>
      </w:pPr>
      <w:bookmarkStart w:id="381" w:name="_Toc501138246"/>
      <w:bookmarkStart w:id="382" w:name="_Toc500942682"/>
      <w:r>
        <w:t>5.5.5</w:t>
      </w:r>
      <w:r w:rsidRPr="00000A61">
        <w:t>.1</w:t>
      </w:r>
      <w:r w:rsidRPr="00000A61">
        <w:tab/>
        <w:t>General</w:t>
      </w:r>
      <w:bookmarkEnd w:id="381"/>
      <w:bookmarkEnd w:id="382"/>
    </w:p>
    <w:p w14:paraId="5B2B395F" w14:textId="5D433E59" w:rsidR="00AE65E3" w:rsidRPr="00000A61" w:rsidRDefault="00232806" w:rsidP="00F946CB">
      <w:pPr>
        <w:pStyle w:val="TH"/>
      </w:pPr>
      <w:r w:rsidRPr="00CD67EA">
        <w:rPr>
          <w:noProof/>
          <w:lang w:val="en-US" w:eastAsia="zh-CN"/>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383" w:name="_Toc493510577"/>
      <w:bookmarkStart w:id="384"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385" w:name="_Toc501138247"/>
      <w:bookmarkStart w:id="386" w:name="_Toc500942683"/>
      <w:r w:rsidRPr="00000A61">
        <w:t>5.5.5.</w:t>
      </w:r>
      <w:r w:rsidR="00E24011">
        <w:t>2</w:t>
      </w:r>
      <w:r w:rsidRPr="00000A61">
        <w:tab/>
        <w:t>Reporting of beam measurement information</w:t>
      </w:r>
      <w:bookmarkEnd w:id="385"/>
      <w:bookmarkEnd w:id="386"/>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83"/>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84"/>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387" w:name="_Toc493510578"/>
      <w:bookmarkStart w:id="388" w:name="_Toc501138248"/>
      <w:bookmarkStart w:id="389" w:name="_Toc500942684"/>
      <w:bookmarkStart w:id="390" w:name="_Toc491180878"/>
      <w:r w:rsidRPr="00000A61">
        <w:t>5.6</w:t>
      </w:r>
      <w:r w:rsidRPr="00000A61">
        <w:tab/>
        <w:t>UE capabilities</w:t>
      </w:r>
      <w:bookmarkEnd w:id="387"/>
      <w:bookmarkEnd w:id="388"/>
      <w:bookmarkEnd w:id="389"/>
    </w:p>
    <w:p w14:paraId="15B0377B" w14:textId="1EC1C8B4" w:rsidR="00695679" w:rsidRDefault="00695679" w:rsidP="00695679">
      <w:pPr>
        <w:pStyle w:val="Heading3"/>
      </w:pPr>
      <w:bookmarkStart w:id="391" w:name="_Toc493510579"/>
      <w:bookmarkStart w:id="392" w:name="_Toc501138249"/>
      <w:bookmarkStart w:id="393" w:name="_Toc500942685"/>
      <w:r w:rsidRPr="00000A61">
        <w:t>5.6.1</w:t>
      </w:r>
      <w:r w:rsidRPr="00000A61">
        <w:tab/>
        <w:t>UE capability transfer</w:t>
      </w:r>
      <w:bookmarkEnd w:id="391"/>
      <w:bookmarkEnd w:id="392"/>
      <w:bookmarkEnd w:id="393"/>
    </w:p>
    <w:p w14:paraId="00141A19" w14:textId="7F53654E" w:rsidR="00CE0FF8" w:rsidRPr="009003D9" w:rsidRDefault="00CE0FF8" w:rsidP="00F62519">
      <w:pPr>
        <w:pStyle w:val="Heading4"/>
        <w:rPr>
          <w:rFonts w:eastAsia="MS Mincho"/>
        </w:rPr>
      </w:pPr>
      <w:bookmarkStart w:id="394" w:name="_Toc501138250"/>
      <w:r w:rsidRPr="009003D9">
        <w:rPr>
          <w:rFonts w:eastAsia="MS Mincho" w:hint="eastAsia"/>
        </w:rPr>
        <w:t>5.6.1.1</w:t>
      </w:r>
      <w:r w:rsidRPr="009003D9">
        <w:rPr>
          <w:rFonts w:eastAsia="MS Mincho" w:hint="eastAsia"/>
        </w:rPr>
        <w:tab/>
        <w:t>General</w:t>
      </w:r>
      <w:bookmarkEnd w:id="394"/>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395"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395"/>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396" w:name="_Toc501138252"/>
      <w:r w:rsidRPr="009003D9">
        <w:rPr>
          <w:rFonts w:eastAsia="MS Mincho" w:hint="eastAsia"/>
        </w:rPr>
        <w:t>5.6.1.4</w:t>
      </w:r>
      <w:r w:rsidRPr="009003D9">
        <w:rPr>
          <w:rFonts w:eastAsia="MS Mincho" w:hint="eastAsia"/>
        </w:rPr>
        <w:tab/>
        <w:t>Compilation of band combinations supported by the UE</w:t>
      </w:r>
      <w:bookmarkEnd w:id="396"/>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xml:space="preserve">, </w:t>
      </w:r>
      <w:r w:rsidRPr="00F62519">
        <w:lastRenderedPageBreak/>
        <w:t>(i.e.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397" w:name="_Toc501138253"/>
      <w:r w:rsidRPr="009003D9">
        <w:rPr>
          <w:rFonts w:eastAsia="MS Mincho"/>
        </w:rPr>
        <w:t>5.6.1.5</w:t>
      </w:r>
      <w:r w:rsidRPr="009003D9">
        <w:rPr>
          <w:rFonts w:eastAsia="MS Mincho"/>
        </w:rPr>
        <w:tab/>
        <w:t>Compilation of baseband processing combinations supported by the UE</w:t>
      </w:r>
      <w:bookmarkEnd w:id="397"/>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398" w:name="_Toc493510580"/>
      <w:bookmarkStart w:id="399" w:name="_Toc501138254"/>
      <w:bookmarkStart w:id="400" w:name="_Toc500942686"/>
      <w:r w:rsidRPr="00000A61">
        <w:t>5.7</w:t>
      </w:r>
      <w:r w:rsidRPr="00000A61">
        <w:tab/>
        <w:t>Other</w:t>
      </w:r>
      <w:bookmarkEnd w:id="390"/>
      <w:bookmarkEnd w:id="398"/>
      <w:bookmarkEnd w:id="399"/>
      <w:bookmarkEnd w:id="400"/>
    </w:p>
    <w:p w14:paraId="3FEE2257" w14:textId="56944365" w:rsidR="00695679" w:rsidRDefault="00695679" w:rsidP="00695679">
      <w:pPr>
        <w:pStyle w:val="Heading3"/>
      </w:pPr>
      <w:bookmarkStart w:id="401" w:name="_Toc491180879"/>
      <w:bookmarkStart w:id="402" w:name="_Toc493510581"/>
      <w:bookmarkStart w:id="403" w:name="_Toc501138255"/>
      <w:bookmarkStart w:id="404" w:name="_Toc500942687"/>
      <w:r w:rsidRPr="00000A61">
        <w:t>5.7.1</w:t>
      </w:r>
      <w:r w:rsidRPr="00000A61">
        <w:tab/>
        <w:t>DL information transfer</w:t>
      </w:r>
      <w:bookmarkEnd w:id="401"/>
      <w:bookmarkEnd w:id="402"/>
      <w:bookmarkEnd w:id="403"/>
      <w:bookmarkEnd w:id="404"/>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405" w:name="_Toc491180880"/>
      <w:bookmarkStart w:id="406" w:name="_Toc493510582"/>
      <w:bookmarkStart w:id="407" w:name="_Toc501138256"/>
      <w:bookmarkStart w:id="408" w:name="_Toc500942688"/>
      <w:r w:rsidRPr="00000A61">
        <w:t>5.7.2</w:t>
      </w:r>
      <w:r w:rsidRPr="00000A61">
        <w:tab/>
        <w:t>UL information transfer</w:t>
      </w:r>
      <w:bookmarkEnd w:id="405"/>
      <w:bookmarkEnd w:id="406"/>
      <w:bookmarkEnd w:id="407"/>
      <w:bookmarkEnd w:id="408"/>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409" w:name="_Toc491180882"/>
      <w:bookmarkStart w:id="410" w:name="_Toc493510583"/>
      <w:bookmarkStart w:id="411" w:name="_Toc501138257"/>
      <w:bookmarkStart w:id="412" w:name="_Toc500942689"/>
      <w:r w:rsidRPr="00000A61">
        <w:rPr>
          <w:lang w:eastAsia="zh-CN"/>
        </w:rPr>
        <w:t>5.7.3</w:t>
      </w:r>
      <w:r w:rsidRPr="00000A61">
        <w:rPr>
          <w:lang w:eastAsia="zh-CN"/>
        </w:rPr>
        <w:tab/>
      </w:r>
      <w:r w:rsidRPr="00000A61">
        <w:t>SCG failure information</w:t>
      </w:r>
      <w:bookmarkEnd w:id="409"/>
      <w:bookmarkEnd w:id="410"/>
      <w:bookmarkEnd w:id="411"/>
      <w:bookmarkEnd w:id="412"/>
    </w:p>
    <w:p w14:paraId="4AD94E7C" w14:textId="57E2C457" w:rsidR="00535529" w:rsidRPr="00000A61" w:rsidRDefault="00535529" w:rsidP="00977D61">
      <w:pPr>
        <w:pStyle w:val="Heading4"/>
      </w:pPr>
      <w:bookmarkStart w:id="413" w:name="_Toc501138258"/>
      <w:bookmarkStart w:id="414" w:name="_Toc500942690"/>
      <w:r w:rsidRPr="00000A61">
        <w:t>5.</w:t>
      </w:r>
      <w:r w:rsidR="00977D61" w:rsidRPr="00000A61">
        <w:t>7</w:t>
      </w:r>
      <w:r w:rsidRPr="00000A61">
        <w:t>.</w:t>
      </w:r>
      <w:r w:rsidR="00977D61" w:rsidRPr="00000A61">
        <w:t>3.1</w:t>
      </w:r>
      <w:r w:rsidRPr="00000A61">
        <w:tab/>
        <w:t>General</w:t>
      </w:r>
      <w:bookmarkEnd w:id="413"/>
      <w:bookmarkEnd w:id="414"/>
    </w:p>
    <w:bookmarkStart w:id="415" w:name="_MON_1475577171"/>
    <w:bookmarkEnd w:id="415"/>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49" o:title=""/>
          </v:shape>
          <o:OLEObject Type="Embed" ProgID="Word.Picture.8" ShapeID="_x0000_i1042" DrawAspect="Content" ObjectID="_1576597975" r:id="rId50"/>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lastRenderedPageBreak/>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416" w:name="_Toc501138259"/>
      <w:bookmarkStart w:id="417" w:name="_Toc500942691"/>
      <w:r w:rsidRPr="00000A61">
        <w:t>5.</w:t>
      </w:r>
      <w:r w:rsidR="00977D61" w:rsidRPr="00000A61">
        <w:t>7</w:t>
      </w:r>
      <w:r w:rsidRPr="00000A61">
        <w:t>.</w:t>
      </w:r>
      <w:r w:rsidR="00977D61" w:rsidRPr="00000A61">
        <w:t>3</w:t>
      </w:r>
      <w:r w:rsidRPr="00000A61">
        <w:t>.2</w:t>
      </w:r>
      <w:r w:rsidRPr="00000A61">
        <w:tab/>
        <w:t>Initiation</w:t>
      </w:r>
      <w:bookmarkEnd w:id="416"/>
      <w:bookmarkEnd w:id="417"/>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418" w:name="_Toc501138260"/>
      <w:bookmarkStart w:id="419" w:name="_Toc500942692"/>
      <w:r w:rsidRPr="00000A61">
        <w:t>5.7.3.3</w:t>
      </w:r>
      <w:r w:rsidRPr="00000A61">
        <w:tab/>
      </w:r>
      <w:r w:rsidR="00F14421" w:rsidRPr="00000A61">
        <w:t>F</w:t>
      </w:r>
      <w:r w:rsidRPr="00000A61">
        <w:t>ailure type determination</w:t>
      </w:r>
      <w:bookmarkEnd w:id="418"/>
      <w:bookmarkEnd w:id="419"/>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lastRenderedPageBreak/>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420" w:name="_Toc501138261"/>
      <w:bookmarkStart w:id="421"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20"/>
      <w:bookmarkEnd w:id="421"/>
      <w:r w:rsidRPr="00000A61">
        <w:t xml:space="preserve"> </w:t>
      </w:r>
    </w:p>
    <w:p w14:paraId="2600260E" w14:textId="003D6DC3" w:rsidR="00C922EC" w:rsidRPr="00000A61" w:rsidRDefault="00C922EC" w:rsidP="00C922EC">
      <w:r w:rsidRPr="00000A61">
        <w:t xml:space="preserve">The UE shall set the contents of the </w:t>
      </w:r>
      <w:bookmarkStart w:id="422"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22"/>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1"/>
          <w:footerReference w:type="default" r:id="rId52"/>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23" w:name="_Toc491180891"/>
      <w:bookmarkStart w:id="424" w:name="_Toc493510590"/>
      <w:bookmarkStart w:id="425" w:name="_Toc501138262"/>
      <w:bookmarkStart w:id="426" w:name="_Toc500942694"/>
      <w:r w:rsidRPr="00000A61">
        <w:t>6</w:t>
      </w:r>
      <w:r w:rsidRPr="00000A61">
        <w:tab/>
        <w:t>Protocol data units, formats and parameters (ASN.1)</w:t>
      </w:r>
      <w:bookmarkEnd w:id="423"/>
      <w:bookmarkEnd w:id="424"/>
      <w:bookmarkEnd w:id="425"/>
      <w:bookmarkEnd w:id="426"/>
    </w:p>
    <w:p w14:paraId="76D5A69D" w14:textId="77777777" w:rsidR="00695679" w:rsidRPr="00000A61" w:rsidRDefault="00695679" w:rsidP="00695679">
      <w:pPr>
        <w:pStyle w:val="Heading2"/>
      </w:pPr>
      <w:bookmarkStart w:id="427" w:name="_Toc491180892"/>
      <w:bookmarkStart w:id="428" w:name="_Toc493510591"/>
      <w:bookmarkStart w:id="429" w:name="_Toc501138263"/>
      <w:bookmarkStart w:id="430" w:name="_Toc500942695"/>
      <w:r w:rsidRPr="00000A61">
        <w:t>6.1</w:t>
      </w:r>
      <w:r w:rsidRPr="00000A61">
        <w:tab/>
        <w:t>General</w:t>
      </w:r>
      <w:bookmarkEnd w:id="427"/>
      <w:bookmarkEnd w:id="428"/>
      <w:bookmarkEnd w:id="429"/>
      <w:bookmarkEnd w:id="430"/>
    </w:p>
    <w:p w14:paraId="7D65C281" w14:textId="77777777" w:rsidR="00695679" w:rsidRPr="00000A61" w:rsidRDefault="00695679" w:rsidP="00695679">
      <w:pPr>
        <w:pStyle w:val="Heading3"/>
      </w:pPr>
      <w:bookmarkStart w:id="431" w:name="_Toc491180893"/>
      <w:bookmarkStart w:id="432" w:name="_Toc493510592"/>
      <w:bookmarkStart w:id="433" w:name="_Toc501138264"/>
      <w:bookmarkStart w:id="434" w:name="_Toc500942696"/>
      <w:r w:rsidRPr="00000A61">
        <w:t>6.1.1</w:t>
      </w:r>
      <w:r w:rsidRPr="00000A61">
        <w:tab/>
        <w:t>Introduction</w:t>
      </w:r>
      <w:bookmarkEnd w:id="431"/>
      <w:bookmarkEnd w:id="432"/>
      <w:bookmarkEnd w:id="433"/>
      <w:bookmarkEnd w:id="434"/>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435" w:name="_Toc491180894"/>
      <w:bookmarkStart w:id="436" w:name="_Toc493510593"/>
      <w:bookmarkStart w:id="437" w:name="_Toc501138265"/>
      <w:bookmarkStart w:id="438" w:name="_Toc500942697"/>
      <w:r w:rsidRPr="00000A61">
        <w:t>6.1.2</w:t>
      </w:r>
      <w:r w:rsidRPr="00000A61">
        <w:tab/>
        <w:t>Need codes for optional downlink fields</w:t>
      </w:r>
      <w:bookmarkEnd w:id="435"/>
      <w:bookmarkEnd w:id="436"/>
      <w:bookmarkEnd w:id="437"/>
      <w:bookmarkEnd w:id="438"/>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439" w:name="_Toc491180895"/>
      <w:bookmarkStart w:id="440" w:name="_Toc493510594"/>
      <w:bookmarkStart w:id="441" w:name="_Toc501138266"/>
      <w:bookmarkStart w:id="442" w:name="_Toc500942698"/>
      <w:r w:rsidRPr="00000A61">
        <w:t>6.2</w:t>
      </w:r>
      <w:r w:rsidRPr="00000A61">
        <w:tab/>
        <w:t>RRC messages</w:t>
      </w:r>
      <w:bookmarkEnd w:id="439"/>
      <w:bookmarkEnd w:id="440"/>
      <w:bookmarkEnd w:id="441"/>
      <w:bookmarkEnd w:id="442"/>
    </w:p>
    <w:p w14:paraId="6C18C059" w14:textId="77777777" w:rsidR="00695679" w:rsidRPr="00000A61" w:rsidRDefault="00695679" w:rsidP="00695679">
      <w:pPr>
        <w:pStyle w:val="Heading3"/>
      </w:pPr>
      <w:bookmarkStart w:id="443" w:name="_Toc491180896"/>
      <w:bookmarkStart w:id="444" w:name="_Toc493510595"/>
      <w:bookmarkStart w:id="445" w:name="_Toc501138267"/>
      <w:bookmarkStart w:id="446" w:name="_Toc500942699"/>
      <w:r w:rsidRPr="00000A61">
        <w:t>6.2.1</w:t>
      </w:r>
      <w:r w:rsidRPr="00000A61">
        <w:tab/>
        <w:t>General message structure</w:t>
      </w:r>
      <w:bookmarkEnd w:id="443"/>
      <w:bookmarkEnd w:id="444"/>
      <w:bookmarkEnd w:id="445"/>
      <w:bookmarkEnd w:id="446"/>
    </w:p>
    <w:p w14:paraId="0C980874" w14:textId="77777777" w:rsidR="00695679" w:rsidRPr="00000A61" w:rsidRDefault="00695679" w:rsidP="003C1C65">
      <w:pPr>
        <w:pStyle w:val="Heading4"/>
        <w:rPr>
          <w:i/>
          <w:iCs/>
          <w:noProof/>
          <w:lang w:eastAsia="zh-CN"/>
        </w:rPr>
      </w:pPr>
      <w:bookmarkStart w:id="447" w:name="_Toc477882436"/>
      <w:bookmarkStart w:id="448" w:name="_Toc493510596"/>
      <w:bookmarkStart w:id="449" w:name="_Toc501138268"/>
      <w:bookmarkStart w:id="450" w:name="_Toc500942700"/>
      <w:r w:rsidRPr="00000A61">
        <w:rPr>
          <w:i/>
          <w:iCs/>
          <w:lang w:eastAsia="zh-CN"/>
        </w:rPr>
        <w:t>–</w:t>
      </w:r>
      <w:r w:rsidRPr="00000A61">
        <w:rPr>
          <w:i/>
          <w:iCs/>
          <w:lang w:eastAsia="zh-CN"/>
        </w:rPr>
        <w:tab/>
      </w:r>
      <w:r w:rsidRPr="00000A61">
        <w:rPr>
          <w:i/>
          <w:iCs/>
          <w:noProof/>
          <w:lang w:eastAsia="zh-CN"/>
        </w:rPr>
        <w:t>NR-RRC-Definitions</w:t>
      </w:r>
      <w:bookmarkEnd w:id="447"/>
      <w:bookmarkEnd w:id="448"/>
      <w:bookmarkEnd w:id="449"/>
      <w:bookmarkEnd w:id="450"/>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451" w:name="_Toc477882437"/>
      <w:bookmarkStart w:id="452" w:name="_Toc491180897"/>
      <w:bookmarkStart w:id="453" w:name="_Toc493510597"/>
      <w:bookmarkStart w:id="454" w:name="_Toc501138269"/>
      <w:bookmarkStart w:id="455" w:name="_Toc500942701"/>
      <w:r w:rsidRPr="00000A61">
        <w:rPr>
          <w:i/>
          <w:iCs/>
        </w:rPr>
        <w:lastRenderedPageBreak/>
        <w:t>–</w:t>
      </w:r>
      <w:r w:rsidRPr="00000A61">
        <w:rPr>
          <w:i/>
          <w:iCs/>
        </w:rPr>
        <w:tab/>
        <w:t>BCCH-BCH-Message</w:t>
      </w:r>
      <w:bookmarkEnd w:id="451"/>
      <w:bookmarkEnd w:id="452"/>
      <w:bookmarkEnd w:id="453"/>
      <w:bookmarkEnd w:id="454"/>
      <w:bookmarkEnd w:id="455"/>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456" w:name="_Toc477882443"/>
      <w:bookmarkStart w:id="457" w:name="_Toc491180898"/>
      <w:bookmarkStart w:id="458" w:name="_Toc493510598"/>
      <w:bookmarkStart w:id="459" w:name="_Toc501138270"/>
      <w:bookmarkStart w:id="460" w:name="_Toc500942702"/>
      <w:r w:rsidRPr="00000A61">
        <w:rPr>
          <w:i/>
          <w:iCs/>
        </w:rPr>
        <w:t>–</w:t>
      </w:r>
      <w:r w:rsidRPr="00000A61">
        <w:rPr>
          <w:i/>
          <w:iCs/>
        </w:rPr>
        <w:tab/>
      </w:r>
      <w:r w:rsidRPr="00000A61">
        <w:rPr>
          <w:i/>
          <w:iCs/>
          <w:noProof/>
        </w:rPr>
        <w:t>DL-DCCH-Message</w:t>
      </w:r>
      <w:bookmarkEnd w:id="456"/>
      <w:bookmarkEnd w:id="457"/>
      <w:bookmarkEnd w:id="458"/>
      <w:bookmarkEnd w:id="459"/>
      <w:bookmarkEnd w:id="460"/>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61" w:name="_Toc477882445"/>
      <w:bookmarkStart w:id="462" w:name="_Toc491180899"/>
      <w:bookmarkStart w:id="463" w:name="_Toc493510599"/>
      <w:bookmarkStart w:id="464" w:name="_Toc501138271"/>
      <w:bookmarkStart w:id="465" w:name="_Toc500942703"/>
      <w:r w:rsidRPr="00000A61">
        <w:rPr>
          <w:i/>
          <w:iCs/>
        </w:rPr>
        <w:lastRenderedPageBreak/>
        <w:t>–</w:t>
      </w:r>
      <w:r w:rsidRPr="00000A61">
        <w:rPr>
          <w:i/>
          <w:iCs/>
        </w:rPr>
        <w:tab/>
      </w:r>
      <w:r w:rsidRPr="00000A61">
        <w:rPr>
          <w:i/>
          <w:iCs/>
          <w:noProof/>
        </w:rPr>
        <w:t>UL-DCCH-Message</w:t>
      </w:r>
      <w:bookmarkEnd w:id="461"/>
      <w:bookmarkEnd w:id="462"/>
      <w:bookmarkEnd w:id="463"/>
      <w:bookmarkEnd w:id="464"/>
      <w:bookmarkEnd w:id="465"/>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66" w:name="_Toc491180900"/>
      <w:bookmarkStart w:id="467" w:name="_Toc493510600"/>
      <w:bookmarkStart w:id="468" w:name="_Toc501138272"/>
      <w:bookmarkStart w:id="469" w:name="_Toc500942704"/>
      <w:r w:rsidRPr="00000A61">
        <w:t>6.2.2</w:t>
      </w:r>
      <w:r w:rsidRPr="00000A61">
        <w:tab/>
        <w:t>Message definitions</w:t>
      </w:r>
      <w:bookmarkEnd w:id="466"/>
      <w:bookmarkEnd w:id="467"/>
      <w:bookmarkEnd w:id="468"/>
      <w:bookmarkEnd w:id="469"/>
    </w:p>
    <w:p w14:paraId="137407A9" w14:textId="77777777" w:rsidR="00695679" w:rsidRPr="00000A61" w:rsidRDefault="00695679" w:rsidP="00695679">
      <w:pPr>
        <w:pStyle w:val="Heading4"/>
      </w:pPr>
      <w:bookmarkStart w:id="470" w:name="_Toc477882457"/>
      <w:bookmarkStart w:id="471" w:name="_Toc491180901"/>
      <w:bookmarkStart w:id="472" w:name="_Toc493510601"/>
      <w:bookmarkStart w:id="473" w:name="_Toc501138273"/>
      <w:bookmarkStart w:id="474" w:name="_Toc500942705"/>
      <w:r w:rsidRPr="00000A61">
        <w:t>–</w:t>
      </w:r>
      <w:r w:rsidRPr="00000A61">
        <w:tab/>
      </w:r>
      <w:bookmarkEnd w:id="470"/>
      <w:r w:rsidRPr="00000A61">
        <w:rPr>
          <w:i/>
        </w:rPr>
        <w:t>MIB</w:t>
      </w:r>
      <w:bookmarkEnd w:id="471"/>
      <w:bookmarkEnd w:id="472"/>
      <w:bookmarkEnd w:id="473"/>
      <w:bookmarkEnd w:id="474"/>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4A91669"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del w:id="475" w:author="Intel" w:date="2018-01-04T18:52:00Z">
        <w:r w:rsidRPr="00D02B97" w:rsidDel="00A825B1">
          <w:rPr>
            <w:color w:val="808080"/>
          </w:rPr>
          <w:delText xml:space="preserve">alues </w:delText>
        </w:r>
      </w:del>
      <w:commentRangeStart w:id="476"/>
      <w:ins w:id="477" w:author="Intel" w:date="2018-01-04T18:52:00Z">
        <w:r w:rsidR="00A825B1">
          <w:rPr>
            <w:color w:val="808080"/>
          </w:rPr>
          <w:t>values</w:t>
        </w:r>
        <w:r w:rsidR="00A825B1" w:rsidRPr="00D02B97">
          <w:rPr>
            <w:color w:val="808080"/>
          </w:rPr>
          <w:t xml:space="preserve"> </w:t>
        </w:r>
        <w:commentRangeEnd w:id="476"/>
        <w:r w:rsidR="00A825B1">
          <w:rPr>
            <w:rStyle w:val="CommentReference"/>
            <w:rFonts w:ascii="Times New Roman" w:hAnsi="Times New Roman"/>
            <w:noProof w:val="0"/>
            <w:lang w:eastAsia="en-US"/>
          </w:rPr>
          <w:commentReference w:id="476"/>
        </w:r>
      </w:ins>
      <w:r w:rsidRPr="00D02B97">
        <w:rPr>
          <w:color w:val="808080"/>
        </w:rPr>
        <w:t>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478" w:name="_Hlk493074957"/>
      <w:r w:rsidRPr="00000A61">
        <w:t>pdcchConfigSIB1</w:t>
      </w:r>
      <w:bookmarkEnd w:id="478"/>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226D9963" w:rsidR="00E67DCF" w:rsidRPr="00D02B97" w:rsidRDefault="00E67DCF" w:rsidP="00CE00FD">
      <w:pPr>
        <w:pStyle w:val="PL"/>
        <w:rPr>
          <w:color w:val="808080"/>
        </w:rPr>
      </w:pPr>
      <w:r w:rsidRPr="00000A61">
        <w:tab/>
      </w:r>
      <w:r w:rsidRPr="00D02B97">
        <w:rPr>
          <w:color w:val="808080"/>
        </w:rPr>
        <w:t>-- Indicates that UE shall not ca</w:t>
      </w:r>
      <w:commentRangeStart w:id="479"/>
      <w:r w:rsidRPr="00D02B97">
        <w:rPr>
          <w:color w:val="808080"/>
        </w:rPr>
        <w:t>mp</w:t>
      </w:r>
      <w:del w:id="480" w:author="Intel" w:date="2018-01-04T18:53:00Z">
        <w:r w:rsidRPr="00D02B97" w:rsidDel="00A825B1">
          <w:rPr>
            <w:color w:val="808080"/>
          </w:rPr>
          <w:delText>e</w:delText>
        </w:r>
      </w:del>
      <w:commentRangeEnd w:id="479"/>
      <w:r w:rsidR="00A825B1">
        <w:rPr>
          <w:rStyle w:val="CommentReference"/>
          <w:rFonts w:ascii="Times New Roman" w:hAnsi="Times New Roman"/>
          <w:noProof w:val="0"/>
          <w:lang w:eastAsia="en-US"/>
        </w:rPr>
        <w:commentReference w:id="479"/>
      </w:r>
      <w:r w:rsidRPr="00D02B97">
        <w:rPr>
          <w:color w:val="808080"/>
        </w:rPr>
        <w:t xml:space="preserv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481" w:name="_Toc478015584"/>
      <w:bookmarkStart w:id="482" w:name="_Toc491180902"/>
      <w:bookmarkStart w:id="483" w:name="_Toc493510602"/>
      <w:bookmarkStart w:id="484" w:name="_Toc501138274"/>
      <w:bookmarkStart w:id="485" w:name="_Toc500942706"/>
      <w:r w:rsidRPr="00000A61">
        <w:t>–</w:t>
      </w:r>
      <w:r w:rsidRPr="00000A61">
        <w:tab/>
      </w:r>
      <w:r w:rsidRPr="00000A61">
        <w:rPr>
          <w:i/>
          <w:noProof/>
        </w:rPr>
        <w:t>MeasurementReport</w:t>
      </w:r>
      <w:bookmarkEnd w:id="481"/>
      <w:bookmarkEnd w:id="482"/>
      <w:bookmarkEnd w:id="483"/>
      <w:bookmarkEnd w:id="484"/>
      <w:bookmarkEnd w:id="485"/>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486" w:name="_Toc478015590"/>
      <w:bookmarkStart w:id="487" w:name="_Toc491180903"/>
      <w:bookmarkStart w:id="488" w:name="_Toc493510603"/>
      <w:bookmarkStart w:id="489" w:name="_Toc501138275"/>
      <w:bookmarkStart w:id="490" w:name="_Toc500942707"/>
      <w:r w:rsidRPr="00000A61">
        <w:t>–</w:t>
      </w:r>
      <w:r w:rsidRPr="00000A61">
        <w:tab/>
      </w:r>
      <w:bookmarkEnd w:id="486"/>
      <w:r w:rsidRPr="00000A61">
        <w:rPr>
          <w:i/>
          <w:noProof/>
        </w:rPr>
        <w:t>RRCReconfiguration</w:t>
      </w:r>
      <w:bookmarkEnd w:id="487"/>
      <w:bookmarkEnd w:id="488"/>
      <w:bookmarkEnd w:id="489"/>
      <w:bookmarkEnd w:id="490"/>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37D5E418" w:rsidR="00944BB0" w:rsidRPr="00D02B97" w:rsidRDefault="004B6917" w:rsidP="00CE00FD">
      <w:pPr>
        <w:pStyle w:val="PL"/>
        <w:rPr>
          <w:color w:val="808080"/>
        </w:rPr>
      </w:pPr>
      <w:r w:rsidRPr="00000A61">
        <w:t xml:space="preserve">    </w:t>
      </w:r>
      <w:r w:rsidRPr="00D02B97">
        <w:rPr>
          <w:color w:val="808080"/>
        </w:rPr>
        <w:t xml:space="preserve">-- </w:t>
      </w:r>
      <w:del w:id="491" w:author="Intel" w:date="2018-01-04T18:53:00Z">
        <w:r w:rsidR="008D75B2" w:rsidRPr="00D02B97" w:rsidDel="000865F4">
          <w:rPr>
            <w:color w:val="808080"/>
          </w:rPr>
          <w:delText xml:space="preserve">In </w:delText>
        </w:r>
      </w:del>
      <w:commentRangeStart w:id="492"/>
      <w:r w:rsidR="008D75B2" w:rsidRPr="00D02B97">
        <w:rPr>
          <w:color w:val="808080"/>
        </w:rPr>
        <w:t>In</w:t>
      </w:r>
      <w:commentRangeEnd w:id="492"/>
      <w:r w:rsidR="000865F4">
        <w:rPr>
          <w:rStyle w:val="CommentReference"/>
          <w:rFonts w:ascii="Times New Roman" w:hAnsi="Times New Roman"/>
          <w:noProof w:val="0"/>
          <w:lang w:eastAsia="en-US"/>
        </w:rPr>
        <w:commentReference w:id="492"/>
      </w:r>
      <w:r w:rsidR="008D75B2" w:rsidRPr="00D02B97">
        <w:rPr>
          <w:color w:val="808080"/>
        </w:rPr>
        <w:t xml:space="preserve">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493" w:name="_Toc478015591"/>
      <w:bookmarkStart w:id="494" w:name="_Toc491180904"/>
      <w:bookmarkStart w:id="495" w:name="_Toc493510604"/>
      <w:bookmarkStart w:id="496" w:name="_Toc501138276"/>
      <w:bookmarkStart w:id="497" w:name="_Toc500942708"/>
      <w:r w:rsidRPr="00000A61">
        <w:rPr>
          <w:i/>
          <w:iCs/>
        </w:rPr>
        <w:t>–</w:t>
      </w:r>
      <w:r w:rsidRPr="00000A61">
        <w:rPr>
          <w:i/>
          <w:iCs/>
        </w:rPr>
        <w:tab/>
      </w:r>
      <w:r w:rsidRPr="00000A61">
        <w:rPr>
          <w:i/>
          <w:iCs/>
          <w:noProof/>
        </w:rPr>
        <w:t>RRCReconfigurationComplete</w:t>
      </w:r>
      <w:bookmarkEnd w:id="493"/>
      <w:bookmarkEnd w:id="494"/>
      <w:bookmarkEnd w:id="495"/>
      <w:bookmarkEnd w:id="496"/>
      <w:bookmarkEnd w:id="497"/>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498" w:name="_Toc487673498"/>
      <w:bookmarkStart w:id="499" w:name="_Toc501138277"/>
      <w:bookmarkStart w:id="500" w:name="_Toc500942709"/>
      <w:r w:rsidRPr="00000A61">
        <w:t>–</w:t>
      </w:r>
      <w:r w:rsidRPr="00000A61">
        <w:tab/>
      </w:r>
      <w:bookmarkEnd w:id="498"/>
      <w:r w:rsidRPr="00000A61">
        <w:rPr>
          <w:i/>
          <w:noProof/>
        </w:rPr>
        <w:t>SIB1</w:t>
      </w:r>
      <w:bookmarkEnd w:id="499"/>
      <w:bookmarkEnd w:id="500"/>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501" w:name="_Toc491180905"/>
      <w:bookmarkStart w:id="502" w:name="_Toc493510605"/>
      <w:bookmarkStart w:id="503" w:name="_Toc501138278"/>
      <w:bookmarkStart w:id="504" w:name="_Toc500942710"/>
      <w:r w:rsidRPr="00000A61">
        <w:lastRenderedPageBreak/>
        <w:t>6.3</w:t>
      </w:r>
      <w:r w:rsidRPr="00000A61">
        <w:tab/>
        <w:t>RRC information elements</w:t>
      </w:r>
      <w:bookmarkEnd w:id="501"/>
      <w:bookmarkEnd w:id="502"/>
      <w:bookmarkEnd w:id="503"/>
      <w:bookmarkEnd w:id="504"/>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505" w:name="_Toc501138279"/>
      <w:bookmarkStart w:id="506" w:name="_Toc500942711"/>
      <w:r w:rsidRPr="00000A61">
        <w:t>–</w:t>
      </w:r>
      <w:r w:rsidRPr="00000A61">
        <w:tab/>
      </w:r>
      <w:r w:rsidR="0000091D" w:rsidRPr="00000A61">
        <w:t>SetupRelease Information Element</w:t>
      </w:r>
      <w:bookmarkEnd w:id="505"/>
      <w:bookmarkEnd w:id="506"/>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507" w:name="_Toc491180906"/>
      <w:bookmarkStart w:id="508" w:name="_Toc493510606"/>
      <w:bookmarkStart w:id="509" w:name="_Toc501138280"/>
      <w:bookmarkStart w:id="510" w:name="_Toc500942712"/>
      <w:r w:rsidRPr="00000A61">
        <w:t>6.3.1</w:t>
      </w:r>
      <w:r w:rsidRPr="00000A61">
        <w:tab/>
        <w:t>System information blocks</w:t>
      </w:r>
      <w:bookmarkEnd w:id="507"/>
      <w:bookmarkEnd w:id="508"/>
      <w:bookmarkEnd w:id="509"/>
      <w:bookmarkEnd w:id="510"/>
    </w:p>
    <w:p w14:paraId="6BB28F6A" w14:textId="77777777" w:rsidR="00695679" w:rsidRPr="00000A61" w:rsidRDefault="00695679" w:rsidP="00695679">
      <w:pPr>
        <w:pStyle w:val="Heading3"/>
      </w:pPr>
      <w:bookmarkStart w:id="511" w:name="_Toc491180907"/>
      <w:bookmarkStart w:id="512" w:name="_Toc493510607"/>
      <w:bookmarkStart w:id="513" w:name="_Toc501138281"/>
      <w:bookmarkStart w:id="514" w:name="_Toc500942713"/>
      <w:r w:rsidRPr="00000A61">
        <w:t>6.3.2</w:t>
      </w:r>
      <w:r w:rsidRPr="00000A61">
        <w:tab/>
        <w:t>Radio resource control information elements</w:t>
      </w:r>
      <w:bookmarkEnd w:id="511"/>
      <w:bookmarkEnd w:id="512"/>
      <w:bookmarkEnd w:id="513"/>
      <w:bookmarkEnd w:id="514"/>
    </w:p>
    <w:p w14:paraId="5B31A8A8" w14:textId="7FBD48FC" w:rsidR="00105207" w:rsidRDefault="00456142" w:rsidP="00BB6BE9">
      <w:pPr>
        <w:pStyle w:val="Heading4"/>
      </w:pPr>
      <w:bookmarkStart w:id="515" w:name="_Toc501138282"/>
      <w:bookmarkStart w:id="516" w:name="_Toc487673548"/>
      <w:bookmarkStart w:id="517" w:name="_Toc491180908"/>
      <w:bookmarkStart w:id="518" w:name="_Toc493510608"/>
      <w:r w:rsidRPr="00000A61">
        <w:t>–</w:t>
      </w:r>
      <w:r w:rsidR="00105207">
        <w:tab/>
      </w:r>
      <w:r w:rsidR="00105207" w:rsidRPr="00BA365E">
        <w:rPr>
          <w:i/>
        </w:rPr>
        <w:t>Alpha</w:t>
      </w:r>
      <w:bookmarkEnd w:id="515"/>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32FCAE22" w:rsidR="00BB6BE9" w:rsidRPr="00000A61" w:rsidDel="002569DC" w:rsidRDefault="00BB6BE9" w:rsidP="00BB6BE9">
      <w:pPr>
        <w:pStyle w:val="Heading4"/>
        <w:rPr>
          <w:moveFrom w:id="519" w:author="Intel" w:date="2018-01-04T18:55:00Z"/>
        </w:rPr>
      </w:pPr>
      <w:bookmarkStart w:id="520" w:name="_Toc501138283"/>
      <w:bookmarkStart w:id="521" w:name="_Toc500942714"/>
      <w:moveFromRangeStart w:id="522" w:author="Intel" w:date="2018-01-04T18:55:00Z" w:name="move502855444"/>
      <w:moveFrom w:id="523" w:author="Intel" w:date="2018-01-04T18:55:00Z">
        <w:r w:rsidRPr="00000A61" w:rsidDel="002569DC">
          <w:t>–</w:t>
        </w:r>
        <w:r w:rsidRPr="00000A61" w:rsidDel="002569DC">
          <w:tab/>
        </w:r>
        <w:r w:rsidRPr="00000A61" w:rsidDel="002569DC">
          <w:rPr>
            <w:i/>
            <w:noProof/>
          </w:rPr>
          <w:t>DRB-Identity</w:t>
        </w:r>
        <w:bookmarkEnd w:id="516"/>
        <w:bookmarkEnd w:id="520"/>
        <w:bookmarkEnd w:id="521"/>
      </w:moveFrom>
    </w:p>
    <w:p w14:paraId="4B6BAC0C" w14:textId="1B5057FA" w:rsidR="00BB6BE9" w:rsidRPr="00000A61" w:rsidDel="002569DC" w:rsidRDefault="00BB6BE9" w:rsidP="00BB6BE9">
      <w:pPr>
        <w:rPr>
          <w:moveFrom w:id="524" w:author="Intel" w:date="2018-01-04T18:55:00Z"/>
        </w:rPr>
      </w:pPr>
      <w:moveFrom w:id="525" w:author="Intel" w:date="2018-01-04T18:55:00Z">
        <w:r w:rsidRPr="00000A61" w:rsidDel="002569DC">
          <w:t xml:space="preserve">The IE </w:t>
        </w:r>
        <w:r w:rsidRPr="00000A61" w:rsidDel="002569DC">
          <w:rPr>
            <w:i/>
            <w:noProof/>
          </w:rPr>
          <w:t>DRB-Identity</w:t>
        </w:r>
        <w:r w:rsidRPr="00000A61" w:rsidDel="002569DC">
          <w:t xml:space="preserve"> is used to identify a DRB used by a UE.</w:t>
        </w:r>
      </w:moveFrom>
    </w:p>
    <w:p w14:paraId="7CB417B4" w14:textId="09BBADCB" w:rsidR="00BB6BE9" w:rsidRPr="00000A61" w:rsidDel="002569DC" w:rsidRDefault="00BB6BE9" w:rsidP="00BB6BE9">
      <w:pPr>
        <w:pStyle w:val="TH"/>
        <w:rPr>
          <w:moveFrom w:id="526" w:author="Intel" w:date="2018-01-04T18:55:00Z"/>
        </w:rPr>
      </w:pPr>
      <w:moveFrom w:id="527" w:author="Intel" w:date="2018-01-04T18:55:00Z">
        <w:r w:rsidRPr="00000A61" w:rsidDel="002569DC">
          <w:rPr>
            <w:bCs/>
            <w:i/>
            <w:iCs/>
          </w:rPr>
          <w:t>DRB-Identity</w:t>
        </w:r>
        <w:r w:rsidRPr="00000A61" w:rsidDel="002569DC">
          <w:t xml:space="preserve"> information elements</w:t>
        </w:r>
      </w:moveFrom>
    </w:p>
    <w:p w14:paraId="23FE624F" w14:textId="26E62EF3" w:rsidR="00BB6BE9" w:rsidRPr="00D02B97" w:rsidDel="002569DC" w:rsidRDefault="00BB6BE9" w:rsidP="00CE00FD">
      <w:pPr>
        <w:pStyle w:val="PL"/>
        <w:rPr>
          <w:moveFrom w:id="528" w:author="Intel" w:date="2018-01-04T18:55:00Z"/>
          <w:color w:val="808080"/>
        </w:rPr>
      </w:pPr>
      <w:moveFrom w:id="529" w:author="Intel" w:date="2018-01-04T18:55:00Z">
        <w:r w:rsidRPr="00D02B97" w:rsidDel="002569DC">
          <w:rPr>
            <w:color w:val="808080"/>
          </w:rPr>
          <w:t>-- ASN1START</w:t>
        </w:r>
      </w:moveFrom>
    </w:p>
    <w:p w14:paraId="4B50D95E" w14:textId="15BCD2DF" w:rsidR="00BD75B5" w:rsidRPr="00D02B97" w:rsidDel="002569DC" w:rsidRDefault="00576F73" w:rsidP="00CE00FD">
      <w:pPr>
        <w:pStyle w:val="PL"/>
        <w:rPr>
          <w:moveFrom w:id="530" w:author="Intel" w:date="2018-01-04T18:55:00Z"/>
          <w:color w:val="808080"/>
        </w:rPr>
      </w:pPr>
      <w:moveFrom w:id="531" w:author="Intel" w:date="2018-01-04T18:55:00Z">
        <w:r w:rsidRPr="00D02B97" w:rsidDel="002569DC">
          <w:rPr>
            <w:color w:val="808080"/>
          </w:rPr>
          <w:t>-- TAG-DRB-IDENTITY-START</w:t>
        </w:r>
      </w:moveFrom>
    </w:p>
    <w:p w14:paraId="710E255F" w14:textId="07F26232" w:rsidR="00BB6BE9" w:rsidRPr="00000A61" w:rsidDel="002569DC" w:rsidRDefault="00BB6BE9" w:rsidP="00CE00FD">
      <w:pPr>
        <w:pStyle w:val="PL"/>
        <w:rPr>
          <w:moveFrom w:id="532" w:author="Intel" w:date="2018-01-04T18:55:00Z"/>
        </w:rPr>
      </w:pPr>
    </w:p>
    <w:p w14:paraId="46BCA1F3" w14:textId="6CD30FC1" w:rsidR="00BB6BE9" w:rsidRPr="00000A61" w:rsidDel="002569DC" w:rsidRDefault="00BB6BE9" w:rsidP="00CE00FD">
      <w:pPr>
        <w:pStyle w:val="PL"/>
        <w:rPr>
          <w:moveFrom w:id="533" w:author="Intel" w:date="2018-01-04T18:55:00Z"/>
        </w:rPr>
      </w:pPr>
      <w:moveFrom w:id="534" w:author="Intel" w:date="2018-01-04T18:55:00Z">
        <w:r w:rsidRPr="00000A61" w:rsidDel="002569DC">
          <w:lastRenderedPageBreak/>
          <w:t>DRB-Identity ::=</w:t>
        </w:r>
        <w:r w:rsidRPr="00000A61" w:rsidDel="002569DC">
          <w:tab/>
        </w:r>
        <w:r w:rsidRPr="00000A61" w:rsidDel="002569DC">
          <w:tab/>
        </w:r>
        <w:r w:rsidRPr="00000A61" w:rsidDel="002569DC">
          <w:tab/>
        </w:r>
        <w:r w:rsidRPr="00000A61" w:rsidDel="002569DC">
          <w:tab/>
        </w:r>
        <w:r w:rsidRPr="00000A61" w:rsidDel="002569DC">
          <w:tab/>
        </w:r>
        <w:r w:rsidRPr="00D02B97" w:rsidDel="002569DC">
          <w:rPr>
            <w:color w:val="993366"/>
          </w:rPr>
          <w:t>INTEGER</w:t>
        </w:r>
        <w:r w:rsidRPr="00000A61" w:rsidDel="002569DC">
          <w:t xml:space="preserve"> (</w:t>
        </w:r>
        <w:r w:rsidR="00317B20" w:rsidRPr="00000A61" w:rsidDel="002569DC">
          <w:t>4</w:t>
        </w:r>
        <w:r w:rsidRPr="00000A61" w:rsidDel="002569DC">
          <w:t>..32)</w:t>
        </w:r>
      </w:moveFrom>
    </w:p>
    <w:p w14:paraId="4D9DCB9B" w14:textId="78104C5B" w:rsidR="00BB6BE9" w:rsidRPr="00000A61" w:rsidDel="002569DC" w:rsidRDefault="00BB6BE9" w:rsidP="00CE00FD">
      <w:pPr>
        <w:pStyle w:val="PL"/>
        <w:rPr>
          <w:moveFrom w:id="535" w:author="Intel" w:date="2018-01-04T18:55:00Z"/>
        </w:rPr>
      </w:pPr>
    </w:p>
    <w:p w14:paraId="0C947F17" w14:textId="67EC49F3" w:rsidR="00BD75B5" w:rsidRPr="00D02B97" w:rsidDel="002569DC" w:rsidRDefault="00AC4CB6" w:rsidP="00CE00FD">
      <w:pPr>
        <w:pStyle w:val="PL"/>
        <w:rPr>
          <w:moveFrom w:id="536" w:author="Intel" w:date="2018-01-04T18:55:00Z"/>
          <w:color w:val="808080"/>
        </w:rPr>
      </w:pPr>
      <w:moveFrom w:id="537" w:author="Intel" w:date="2018-01-04T18:55:00Z">
        <w:r w:rsidRPr="00D02B97" w:rsidDel="002569DC">
          <w:rPr>
            <w:color w:val="808080"/>
          </w:rPr>
          <w:t>-- TAG-DRB-IDENTITY-STOP</w:t>
        </w:r>
      </w:moveFrom>
    </w:p>
    <w:p w14:paraId="3998DB77" w14:textId="4E95E8C4" w:rsidR="00BB6BE9" w:rsidRPr="00D02B97" w:rsidDel="002569DC" w:rsidRDefault="00BB6BE9" w:rsidP="00CE00FD">
      <w:pPr>
        <w:pStyle w:val="PL"/>
        <w:rPr>
          <w:moveFrom w:id="538" w:author="Intel" w:date="2018-01-04T18:55:00Z"/>
          <w:color w:val="808080"/>
        </w:rPr>
      </w:pPr>
      <w:moveFrom w:id="539" w:author="Intel" w:date="2018-01-04T18:55:00Z">
        <w:r w:rsidRPr="00D02B97" w:rsidDel="002569DC">
          <w:rPr>
            <w:color w:val="808080"/>
          </w:rPr>
          <w:t>-- ASN1STOP</w:t>
        </w:r>
      </w:moveFrom>
    </w:p>
    <w:p w14:paraId="56720DD9" w14:textId="77777777" w:rsidR="00E67DCF" w:rsidRPr="00000A61" w:rsidRDefault="00E67DCF" w:rsidP="00E67DCF">
      <w:pPr>
        <w:pStyle w:val="Heading4"/>
      </w:pPr>
      <w:bookmarkStart w:id="540" w:name="_Toc501138284"/>
      <w:bookmarkStart w:id="541" w:name="_Toc500942715"/>
      <w:moveFromRangeEnd w:id="522"/>
      <w:r w:rsidRPr="00000A61">
        <w:t>–</w:t>
      </w:r>
      <w:r w:rsidRPr="00000A61">
        <w:tab/>
      </w:r>
      <w:r w:rsidRPr="00000A61">
        <w:rPr>
          <w:i/>
        </w:rPr>
        <w:t>BandwidthPart-Config</w:t>
      </w:r>
      <w:bookmarkEnd w:id="540"/>
      <w:bookmarkEnd w:id="541"/>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542" w:name="_Hlk500798508"/>
      <w:r w:rsidRPr="00000A61">
        <w:t>Bandw</w:t>
      </w:r>
      <w:r w:rsidR="00961C14">
        <w:t>i</w:t>
      </w:r>
      <w:r w:rsidRPr="00000A61">
        <w:t>dthPartId</w:t>
      </w:r>
      <w:bookmarkEnd w:id="542"/>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lastRenderedPageBreak/>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543"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543"/>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07EC45A"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w:t>
      </w:r>
      <w:del w:id="544" w:author="Intel" w:date="2018-01-04T18:56:00Z">
        <w:r w:rsidR="00580EEB" w:rsidRPr="00D02B97" w:rsidDel="00DF3192">
          <w:rPr>
            <w:color w:val="808080"/>
          </w:rPr>
          <w:delText xml:space="preserve">is </w:delText>
        </w:r>
      </w:del>
      <w:commentRangeStart w:id="545"/>
      <w:r w:rsidR="00580EEB" w:rsidRPr="00D02B97">
        <w:rPr>
          <w:color w:val="808080"/>
        </w:rPr>
        <w:t>represents</w:t>
      </w:r>
      <w:commentRangeEnd w:id="545"/>
      <w:r w:rsidR="00DF3192">
        <w:rPr>
          <w:rStyle w:val="CommentReference"/>
          <w:rFonts w:ascii="Times New Roman" w:hAnsi="Times New Roman"/>
          <w:noProof w:val="0"/>
          <w:lang w:eastAsia="en-US"/>
        </w:rPr>
        <w:commentReference w:id="545"/>
      </w:r>
      <w:r w:rsidR="00580EEB" w:rsidRPr="00D02B97">
        <w:rPr>
          <w:color w:val="808080"/>
        </w:rPr>
        <w:t xml:space="preserve">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37E17D22" w14:textId="77777777" w:rsidR="002569DC" w:rsidRPr="00000A61" w:rsidRDefault="002569DC" w:rsidP="002569DC">
      <w:pPr>
        <w:pStyle w:val="Heading4"/>
        <w:rPr>
          <w:moveTo w:id="546" w:author="Intel" w:date="2018-01-04T18:55:00Z"/>
        </w:rPr>
      </w:pPr>
      <w:bookmarkStart w:id="547" w:name="_Toc501138285"/>
      <w:bookmarkStart w:id="548" w:name="_Toc500942716"/>
      <w:moveToRangeStart w:id="549" w:author="Intel" w:date="2018-01-04T18:55:00Z" w:name="move502855444"/>
      <w:moveTo w:id="550" w:author="Intel" w:date="2018-01-04T18:55:00Z">
        <w:r w:rsidRPr="00000A61">
          <w:t>–</w:t>
        </w:r>
        <w:r w:rsidRPr="00000A61">
          <w:tab/>
        </w:r>
        <w:commentRangeStart w:id="551"/>
        <w:r w:rsidRPr="00000A61">
          <w:rPr>
            <w:i/>
            <w:noProof/>
          </w:rPr>
          <w:t>DRB-Identity</w:t>
        </w:r>
      </w:moveTo>
      <w:commentRangeEnd w:id="551"/>
      <w:r w:rsidR="00F401D8">
        <w:rPr>
          <w:rStyle w:val="CommentReference"/>
          <w:rFonts w:ascii="Times New Roman" w:hAnsi="Times New Roman"/>
        </w:rPr>
        <w:commentReference w:id="551"/>
      </w:r>
    </w:p>
    <w:p w14:paraId="608A459C" w14:textId="77777777" w:rsidR="002569DC" w:rsidRPr="00000A61" w:rsidRDefault="002569DC" w:rsidP="002569DC">
      <w:pPr>
        <w:rPr>
          <w:moveTo w:id="552" w:author="Intel" w:date="2018-01-04T18:55:00Z"/>
        </w:rPr>
      </w:pPr>
      <w:moveTo w:id="553" w:author="Intel" w:date="2018-01-04T18:55:00Z">
        <w:r w:rsidRPr="00000A61">
          <w:t xml:space="preserve">The IE </w:t>
        </w:r>
        <w:r w:rsidRPr="00000A61">
          <w:rPr>
            <w:i/>
            <w:noProof/>
          </w:rPr>
          <w:t>DRB-Identity</w:t>
        </w:r>
        <w:r w:rsidRPr="00000A61">
          <w:t xml:space="preserve"> is used to identify a DRB used by a UE.</w:t>
        </w:r>
      </w:moveTo>
    </w:p>
    <w:p w14:paraId="339D5DB8" w14:textId="77777777" w:rsidR="002569DC" w:rsidRPr="00000A61" w:rsidRDefault="002569DC" w:rsidP="002569DC">
      <w:pPr>
        <w:pStyle w:val="TH"/>
        <w:rPr>
          <w:moveTo w:id="554" w:author="Intel" w:date="2018-01-04T18:55:00Z"/>
        </w:rPr>
      </w:pPr>
      <w:moveTo w:id="555" w:author="Intel" w:date="2018-01-04T18:55:00Z">
        <w:r w:rsidRPr="00000A61">
          <w:rPr>
            <w:bCs/>
            <w:i/>
            <w:iCs/>
          </w:rPr>
          <w:t>DRB-Identity</w:t>
        </w:r>
        <w:r w:rsidRPr="00000A61">
          <w:t xml:space="preserve"> information elements</w:t>
        </w:r>
      </w:moveTo>
    </w:p>
    <w:p w14:paraId="372132D6" w14:textId="77777777" w:rsidR="002569DC" w:rsidRPr="00D02B97" w:rsidRDefault="002569DC" w:rsidP="002569DC">
      <w:pPr>
        <w:pStyle w:val="PL"/>
        <w:rPr>
          <w:moveTo w:id="556" w:author="Intel" w:date="2018-01-04T18:55:00Z"/>
          <w:color w:val="808080"/>
        </w:rPr>
      </w:pPr>
      <w:moveTo w:id="557" w:author="Intel" w:date="2018-01-04T18:55:00Z">
        <w:r w:rsidRPr="00D02B97">
          <w:rPr>
            <w:color w:val="808080"/>
          </w:rPr>
          <w:t>-- ASN1START</w:t>
        </w:r>
      </w:moveTo>
    </w:p>
    <w:p w14:paraId="0FA8112A" w14:textId="77777777" w:rsidR="002569DC" w:rsidRPr="00D02B97" w:rsidRDefault="002569DC" w:rsidP="002569DC">
      <w:pPr>
        <w:pStyle w:val="PL"/>
        <w:rPr>
          <w:moveTo w:id="558" w:author="Intel" w:date="2018-01-04T18:55:00Z"/>
          <w:color w:val="808080"/>
        </w:rPr>
      </w:pPr>
      <w:moveTo w:id="559" w:author="Intel" w:date="2018-01-04T18:55:00Z">
        <w:r w:rsidRPr="00D02B97">
          <w:rPr>
            <w:color w:val="808080"/>
          </w:rPr>
          <w:t>-- TAG-DRB-IDENTITY-START</w:t>
        </w:r>
      </w:moveTo>
    </w:p>
    <w:p w14:paraId="3DA72E6E" w14:textId="77777777" w:rsidR="002569DC" w:rsidRPr="00000A61" w:rsidRDefault="002569DC" w:rsidP="002569DC">
      <w:pPr>
        <w:pStyle w:val="PL"/>
        <w:rPr>
          <w:moveTo w:id="560" w:author="Intel" w:date="2018-01-04T18:55:00Z"/>
        </w:rPr>
      </w:pPr>
    </w:p>
    <w:p w14:paraId="51AD1850" w14:textId="77777777" w:rsidR="002569DC" w:rsidRPr="00000A61" w:rsidRDefault="002569DC" w:rsidP="002569DC">
      <w:pPr>
        <w:pStyle w:val="PL"/>
        <w:rPr>
          <w:moveTo w:id="561" w:author="Intel" w:date="2018-01-04T18:55:00Z"/>
        </w:rPr>
      </w:pPr>
      <w:moveTo w:id="562" w:author="Intel" w:date="2018-01-04T18:55:00Z">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(4..32)</w:t>
        </w:r>
      </w:moveTo>
    </w:p>
    <w:p w14:paraId="788A938B" w14:textId="77777777" w:rsidR="002569DC" w:rsidRPr="00000A61" w:rsidRDefault="002569DC" w:rsidP="002569DC">
      <w:pPr>
        <w:pStyle w:val="PL"/>
        <w:rPr>
          <w:moveTo w:id="563" w:author="Intel" w:date="2018-01-04T18:55:00Z"/>
        </w:rPr>
      </w:pPr>
    </w:p>
    <w:p w14:paraId="774B3D92" w14:textId="77777777" w:rsidR="002569DC" w:rsidRPr="00D02B97" w:rsidRDefault="002569DC" w:rsidP="002569DC">
      <w:pPr>
        <w:pStyle w:val="PL"/>
        <w:rPr>
          <w:moveTo w:id="564" w:author="Intel" w:date="2018-01-04T18:55:00Z"/>
          <w:color w:val="808080"/>
        </w:rPr>
      </w:pPr>
      <w:moveTo w:id="565" w:author="Intel" w:date="2018-01-04T18:55:00Z">
        <w:r w:rsidRPr="00D02B97">
          <w:rPr>
            <w:color w:val="808080"/>
          </w:rPr>
          <w:t>-- TAG-DRB-IDENTITY-STOP</w:t>
        </w:r>
      </w:moveTo>
    </w:p>
    <w:p w14:paraId="1C85F078" w14:textId="77777777" w:rsidR="002569DC" w:rsidRPr="00D02B97" w:rsidRDefault="002569DC" w:rsidP="002569DC">
      <w:pPr>
        <w:pStyle w:val="PL"/>
        <w:rPr>
          <w:moveTo w:id="566" w:author="Intel" w:date="2018-01-04T18:55:00Z"/>
          <w:color w:val="808080"/>
        </w:rPr>
      </w:pPr>
      <w:moveTo w:id="567" w:author="Intel" w:date="2018-01-04T18:55:00Z">
        <w:r w:rsidRPr="00D02B97">
          <w:rPr>
            <w:color w:val="808080"/>
          </w:rPr>
          <w:t>-- ASN1STOP</w:t>
        </w:r>
      </w:moveTo>
    </w:p>
    <w:moveToRangeEnd w:id="549"/>
    <w:p w14:paraId="6CB9EF82" w14:textId="77777777" w:rsidR="00BB6BE9" w:rsidRPr="00000A61" w:rsidRDefault="00BB6BE9" w:rsidP="00BB6BE9">
      <w:pPr>
        <w:pStyle w:val="Heading4"/>
      </w:pPr>
      <w:r w:rsidRPr="00000A61">
        <w:t>–</w:t>
      </w:r>
      <w:r w:rsidRPr="00000A61">
        <w:tab/>
      </w:r>
      <w:r w:rsidRPr="00000A61">
        <w:rPr>
          <w:i/>
        </w:rPr>
        <w:t>CellGroupConfig</w:t>
      </w:r>
      <w:bookmarkEnd w:id="547"/>
      <w:bookmarkEnd w:id="548"/>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lastRenderedPageBreak/>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568" w:name="_Toc501138286"/>
      <w:bookmarkStart w:id="569" w:name="_Toc500942717"/>
      <w:r w:rsidRPr="00000A61">
        <w:t>–</w:t>
      </w:r>
      <w:r w:rsidRPr="00000A61">
        <w:tab/>
      </w:r>
      <w:r w:rsidRPr="001F05B6">
        <w:rPr>
          <w:i/>
        </w:rPr>
        <w:t>CellIndexList</w:t>
      </w:r>
      <w:bookmarkEnd w:id="568"/>
      <w:bookmarkEnd w:id="569"/>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570" w:name="_Toc501138287"/>
      <w:bookmarkStart w:id="571" w:name="_Toc500942718"/>
      <w:r w:rsidRPr="00000A61">
        <w:t>–</w:t>
      </w:r>
      <w:r w:rsidRPr="00000A61">
        <w:tab/>
      </w:r>
      <w:r w:rsidRPr="00000A61">
        <w:rPr>
          <w:i/>
        </w:rPr>
        <w:t>ControlResourceIndex</w:t>
      </w:r>
      <w:bookmarkEnd w:id="570"/>
      <w:bookmarkEnd w:id="571"/>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572" w:name="_Toc494150053"/>
      <w:bookmarkStart w:id="573" w:name="_Toc501138288"/>
      <w:bookmarkStart w:id="574" w:name="_Toc500942719"/>
      <w:r w:rsidRPr="00000A61">
        <w:t>–</w:t>
      </w:r>
      <w:r w:rsidRPr="00000A61">
        <w:tab/>
      </w:r>
      <w:r w:rsidRPr="00000A61">
        <w:rPr>
          <w:i/>
          <w:noProof/>
        </w:rPr>
        <w:t>CrossCarrierSchedulingConfig</w:t>
      </w:r>
      <w:bookmarkEnd w:id="572"/>
      <w:bookmarkEnd w:id="573"/>
      <w:bookmarkEnd w:id="574"/>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575" w:name="TCrossCarrierSchedulingConfigr10"/>
      <w:r w:rsidRPr="00000A61">
        <w:t>CrossCarrierSchedulingConfig</w:t>
      </w:r>
      <w:bookmarkEnd w:id="575"/>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lastRenderedPageBreak/>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576" w:name="_Toc501138289"/>
      <w:bookmarkStart w:id="577" w:name="_Toc500942720"/>
      <w:bookmarkStart w:id="578" w:name="_Toc487673639"/>
      <w:r w:rsidRPr="00000A61">
        <w:t>–</w:t>
      </w:r>
      <w:r w:rsidRPr="00000A61">
        <w:tab/>
      </w:r>
      <w:r w:rsidRPr="00000A61">
        <w:rPr>
          <w:i/>
        </w:rPr>
        <w:t>CSI-MeasConfig</w:t>
      </w:r>
      <w:bookmarkEnd w:id="576"/>
      <w:bookmarkEnd w:id="577"/>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lastRenderedPageBreak/>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lastRenderedPageBreak/>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lastRenderedPageBreak/>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lastRenderedPageBreak/>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lastRenderedPageBreak/>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lastRenderedPageBreak/>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lastRenderedPageBreak/>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lastRenderedPageBreak/>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579" w:name="_Toc501138290"/>
      <w:bookmarkStart w:id="580" w:name="_Toc500942721"/>
      <w:r w:rsidRPr="00000A61">
        <w:rPr>
          <w:i/>
          <w:iCs/>
        </w:rPr>
        <w:lastRenderedPageBreak/>
        <w:t>–</w:t>
      </w:r>
      <w:r w:rsidRPr="00000A61">
        <w:rPr>
          <w:i/>
          <w:iCs/>
        </w:rPr>
        <w:tab/>
      </w:r>
      <w:bookmarkStart w:id="581"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579"/>
      <w:bookmarkEnd w:id="580"/>
      <w:bookmarkEnd w:id="581"/>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582" w:name="_Toc501138291"/>
      <w:r w:rsidRPr="00000A61">
        <w:t>–</w:t>
      </w:r>
      <w:r w:rsidRPr="00000A61">
        <w:tab/>
        <w:t>FrequencyInfo</w:t>
      </w:r>
      <w:r>
        <w:t>D</w:t>
      </w:r>
      <w:r w:rsidRPr="00000A61">
        <w:t>L</w:t>
      </w:r>
      <w:bookmarkEnd w:id="582"/>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lastRenderedPageBreak/>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583" w:name="_Toc501138292"/>
      <w:bookmarkStart w:id="584" w:name="_Toc500942722"/>
      <w:r w:rsidRPr="00000A61">
        <w:t>–</w:t>
      </w:r>
      <w:r w:rsidRPr="00000A61">
        <w:tab/>
      </w:r>
      <w:r w:rsidRPr="00F62519">
        <w:rPr>
          <w:i/>
        </w:rPr>
        <w:t>FrequencyInfoUL</w:t>
      </w:r>
      <w:bookmarkEnd w:id="583"/>
      <w:bookmarkEnd w:id="584"/>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lastRenderedPageBreak/>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585" w:name="_Toc501138293"/>
      <w:bookmarkStart w:id="586" w:name="_Toc500942723"/>
      <w:bookmarkEnd w:id="578"/>
      <w:r w:rsidRPr="00000A61">
        <w:rPr>
          <w:rFonts w:eastAsia="SimSun"/>
        </w:rPr>
        <w:t>–</w:t>
      </w:r>
      <w:r w:rsidRPr="00000A61">
        <w:rPr>
          <w:rFonts w:eastAsia="SimSun"/>
        </w:rPr>
        <w:tab/>
      </w:r>
      <w:r w:rsidRPr="00000A61">
        <w:rPr>
          <w:rFonts w:eastAsia="SimSun"/>
          <w:i/>
        </w:rPr>
        <w:t>LogicalChannelConfig</w:t>
      </w:r>
      <w:bookmarkEnd w:id="585"/>
      <w:bookmarkEnd w:id="586"/>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lastRenderedPageBreak/>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587" w:name="_Toc501138294"/>
      <w:bookmarkStart w:id="588" w:name="_Toc500942724"/>
      <w:r w:rsidRPr="00000A61">
        <w:rPr>
          <w:rFonts w:eastAsia="SimSun"/>
        </w:rPr>
        <w:t>–</w:t>
      </w:r>
      <w:r w:rsidRPr="00000A61">
        <w:rPr>
          <w:rFonts w:eastAsia="SimSun"/>
        </w:rPr>
        <w:tab/>
      </w:r>
      <w:r w:rsidRPr="00000A61">
        <w:rPr>
          <w:i/>
        </w:rPr>
        <w:t>MAC-CellGroupConfig</w:t>
      </w:r>
      <w:bookmarkEnd w:id="587"/>
      <w:bookmarkEnd w:id="588"/>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589" w:name="_Hlk500923743"/>
      <w:r w:rsidRPr="00000A61">
        <w:t xml:space="preserve">MAC-CellGroupConfig </w:t>
      </w:r>
      <w:bookmarkEnd w:id="589"/>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lastRenderedPageBreak/>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590"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590"/>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91" w:name="_Hlk500879922"/>
      <w:r w:rsidR="00775D36" w:rsidRPr="00F62519">
        <w:rPr>
          <w:color w:val="993366"/>
          <w:lang w:val="sv-SE"/>
        </w:rPr>
        <w:t>INTEGER</w:t>
      </w:r>
      <w:r w:rsidR="00775D36">
        <w:rPr>
          <w:lang w:val="sv-SE"/>
        </w:rPr>
        <w:t xml:space="preserve"> (0..56),</w:t>
      </w:r>
      <w:bookmarkEnd w:id="591"/>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lastRenderedPageBreak/>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lastRenderedPageBreak/>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592" w:name="_Toc501138295"/>
      <w:bookmarkStart w:id="593" w:name="_Toc500942725"/>
      <w:r w:rsidRPr="00000A61">
        <w:t>–</w:t>
      </w:r>
      <w:r w:rsidRPr="00000A61">
        <w:tab/>
      </w:r>
      <w:r w:rsidRPr="00000A61">
        <w:rPr>
          <w:i/>
        </w:rPr>
        <w:t>MeasConfig</w:t>
      </w:r>
      <w:bookmarkEnd w:id="592"/>
      <w:bookmarkEnd w:id="593"/>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594" w:name="_Toc501138296"/>
      <w:bookmarkStart w:id="595" w:name="_Toc500942726"/>
      <w:r w:rsidRPr="00000A61">
        <w:t>–</w:t>
      </w:r>
      <w:r w:rsidRPr="00000A61">
        <w:tab/>
      </w:r>
      <w:r w:rsidRPr="00000A61">
        <w:rPr>
          <w:i/>
        </w:rPr>
        <w:t>MeasId</w:t>
      </w:r>
      <w:bookmarkEnd w:id="594"/>
      <w:bookmarkEnd w:id="595"/>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596" w:name="_Toc501138297"/>
      <w:bookmarkStart w:id="597" w:name="_Toc500942727"/>
      <w:r w:rsidRPr="00000A61">
        <w:t>–</w:t>
      </w:r>
      <w:r w:rsidRPr="00000A61">
        <w:tab/>
      </w:r>
      <w:r w:rsidRPr="00000A61">
        <w:rPr>
          <w:i/>
        </w:rPr>
        <w:t>MeasIdToAddModList</w:t>
      </w:r>
      <w:bookmarkEnd w:id="596"/>
      <w:bookmarkEnd w:id="597"/>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598" w:name="_Toc501138298"/>
      <w:bookmarkStart w:id="599" w:name="_Toc500942728"/>
      <w:r w:rsidRPr="00000A61">
        <w:rPr>
          <w:i/>
          <w:iCs/>
        </w:rPr>
        <w:t>–</w:t>
      </w:r>
      <w:r w:rsidRPr="00000A61">
        <w:rPr>
          <w:i/>
          <w:iCs/>
        </w:rPr>
        <w:tab/>
        <w:t>MeasObjectEUTRA</w:t>
      </w:r>
      <w:bookmarkEnd w:id="598"/>
      <w:bookmarkEnd w:id="599"/>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600"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601" w:name="_Toc501138299"/>
      <w:bookmarkStart w:id="602" w:name="_Toc500942729"/>
      <w:bookmarkEnd w:id="600"/>
      <w:r w:rsidRPr="00000A61">
        <w:rPr>
          <w:i/>
          <w:iCs/>
        </w:rPr>
        <w:t>–</w:t>
      </w:r>
      <w:r w:rsidRPr="00000A61">
        <w:rPr>
          <w:i/>
          <w:iCs/>
        </w:rPr>
        <w:tab/>
        <w:t>MeasObjectId</w:t>
      </w:r>
      <w:bookmarkEnd w:id="601"/>
      <w:bookmarkEnd w:id="602"/>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603" w:name="_Toc501138300"/>
      <w:bookmarkStart w:id="604" w:name="_Toc500942730"/>
      <w:r w:rsidRPr="00000A61">
        <w:rPr>
          <w:i/>
          <w:iCs/>
        </w:rPr>
        <w:t>–</w:t>
      </w:r>
      <w:r w:rsidRPr="00000A61">
        <w:rPr>
          <w:i/>
          <w:iCs/>
        </w:rPr>
        <w:tab/>
        <w:t>MeasObjectNR</w:t>
      </w:r>
      <w:bookmarkEnd w:id="603"/>
      <w:bookmarkEnd w:id="604"/>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605"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605"/>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606" w:name="_Hlk496184822"/>
      <w:bookmarkStart w:id="607"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lastRenderedPageBreak/>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606"/>
    <w:p w14:paraId="4B37B285" w14:textId="77777777" w:rsidR="00FC5230" w:rsidRPr="00000A61" w:rsidRDefault="00FC5230" w:rsidP="00CE00FD">
      <w:pPr>
        <w:pStyle w:val="PL"/>
      </w:pPr>
    </w:p>
    <w:bookmarkEnd w:id="607"/>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608" w:name="_Hlk500775173"/>
      <w:r w:rsidRPr="00000A61">
        <w:tab/>
        <w:t>subcarrierSpacing</w:t>
      </w:r>
      <w:r w:rsidRPr="00000A61">
        <w:tab/>
      </w:r>
      <w:r w:rsidRPr="00000A61">
        <w:tab/>
      </w:r>
      <w:r w:rsidRPr="00000A61">
        <w:tab/>
      </w:r>
      <w:r w:rsidRPr="00000A61">
        <w:tab/>
      </w:r>
      <w:r w:rsidRPr="00000A61">
        <w:tab/>
      </w:r>
      <w:r w:rsidRPr="00000A61">
        <w:tab/>
        <w:t>SubcarrierSpacing,</w:t>
      </w:r>
    </w:p>
    <w:bookmarkEnd w:id="608"/>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609"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609"/>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610" w:name="_Toc501138301"/>
      <w:bookmarkStart w:id="611" w:name="_Toc500942731"/>
      <w:r w:rsidRPr="00000A61">
        <w:t>–</w:t>
      </w:r>
      <w:r w:rsidRPr="00000A61">
        <w:tab/>
      </w:r>
      <w:r w:rsidRPr="00000A61">
        <w:rPr>
          <w:i/>
        </w:rPr>
        <w:t>MeasObjectToAddModList</w:t>
      </w:r>
      <w:bookmarkEnd w:id="610"/>
      <w:bookmarkEnd w:id="611"/>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612" w:name="_Toc501138302"/>
      <w:bookmarkStart w:id="613" w:name="_Toc500942732"/>
      <w:bookmarkStart w:id="614" w:name="_Hlk500249937"/>
      <w:r w:rsidRPr="00000A61">
        <w:t>–</w:t>
      </w:r>
      <w:r w:rsidRPr="00000A61">
        <w:tab/>
      </w:r>
      <w:r w:rsidR="002B198E" w:rsidRPr="00000A61">
        <w:rPr>
          <w:i/>
        </w:rPr>
        <w:t>MeasResults</w:t>
      </w:r>
      <w:bookmarkEnd w:id="612"/>
      <w:bookmarkEnd w:id="613"/>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615" w:name="_Hlk497717815"/>
      <w:r w:rsidRPr="00000A61">
        <w:t xml:space="preserve">Editor’s Note: FFS </w:t>
      </w:r>
      <w:r w:rsidRPr="00000A61">
        <w:rPr>
          <w:i/>
        </w:rPr>
        <w:t>locationInfo</w:t>
      </w:r>
      <w:r w:rsidRPr="00000A61">
        <w:t>.</w:t>
      </w:r>
    </w:p>
    <w:bookmarkEnd w:id="614"/>
    <w:bookmarkEnd w:id="615"/>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616" w:name="_Toc501138303"/>
      <w:bookmarkStart w:id="617" w:name="_Toc500942733"/>
      <w:r w:rsidRPr="00000A61">
        <w:t>–</w:t>
      </w:r>
      <w:r w:rsidRPr="00000A61">
        <w:tab/>
      </w:r>
      <w:r w:rsidRPr="00000A61">
        <w:rPr>
          <w:i/>
        </w:rPr>
        <w:t>PDCCH-Config</w:t>
      </w:r>
      <w:bookmarkEnd w:id="616"/>
      <w:bookmarkEnd w:id="617"/>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618"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618"/>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619" w:name="_Toc501138304"/>
      <w:bookmarkStart w:id="620" w:name="_Toc500942734"/>
      <w:r w:rsidRPr="00000A61">
        <w:rPr>
          <w:rFonts w:eastAsia="SimSun"/>
        </w:rPr>
        <w:t>–</w:t>
      </w:r>
      <w:r w:rsidRPr="00000A61">
        <w:rPr>
          <w:rFonts w:eastAsia="SimSun"/>
        </w:rPr>
        <w:tab/>
      </w:r>
      <w:r w:rsidRPr="00000A61">
        <w:rPr>
          <w:rFonts w:eastAsia="SimSun"/>
          <w:i/>
        </w:rPr>
        <w:t>PDCP-Config</w:t>
      </w:r>
      <w:bookmarkEnd w:id="619"/>
      <w:bookmarkEnd w:id="620"/>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621" w:name="_Toc501138305"/>
      <w:bookmarkStart w:id="622" w:name="_Toc500942735"/>
      <w:r w:rsidRPr="00000A61">
        <w:t>–</w:t>
      </w:r>
      <w:r w:rsidRPr="00000A61">
        <w:tab/>
      </w:r>
      <w:r w:rsidRPr="00000A61">
        <w:rPr>
          <w:i/>
        </w:rPr>
        <w:t>PDSCH-Config</w:t>
      </w:r>
      <w:bookmarkEnd w:id="621"/>
      <w:bookmarkEnd w:id="622"/>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623" w:name="_Hlk493884850"/>
      <w:r w:rsidRPr="00000A61">
        <w:t>codeBlockGroupTransmission</w:t>
      </w:r>
      <w:bookmarkEnd w:id="623"/>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624" w:name="_Hlk493884888"/>
      <w:r w:rsidRPr="00000A61">
        <w:t>maxCodeBlockGroupsPerTransportBlock</w:t>
      </w:r>
      <w:bookmarkEnd w:id="624"/>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625" w:name="_Toc501138306"/>
      <w:bookmarkStart w:id="626" w:name="_Toc500942736"/>
      <w:r w:rsidRPr="00000A61">
        <w:t>–</w:t>
      </w:r>
      <w:r w:rsidRPr="00000A61">
        <w:tab/>
      </w:r>
      <w:r w:rsidRPr="00000A61">
        <w:rPr>
          <w:i/>
        </w:rPr>
        <w:t>PhysCellId</w:t>
      </w:r>
      <w:bookmarkEnd w:id="625"/>
      <w:bookmarkEnd w:id="626"/>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627" w:name="_Toc501138307"/>
      <w:r w:rsidRPr="009C3E13">
        <w:t>–</w:t>
      </w:r>
      <w:r>
        <w:tab/>
      </w:r>
      <w:r w:rsidRPr="009C3E13">
        <w:rPr>
          <w:i/>
        </w:rPr>
        <w:t>PRB-I</w:t>
      </w:r>
      <w:r>
        <w:rPr>
          <w:i/>
        </w:rPr>
        <w:t>d</w:t>
      </w:r>
      <w:bookmarkEnd w:id="627"/>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628" w:name="_Toc501138308"/>
      <w:bookmarkStart w:id="629" w:name="_Toc500942737"/>
      <w:r w:rsidRPr="00000A61">
        <w:t>–</w:t>
      </w:r>
      <w:r w:rsidRPr="00000A61">
        <w:tab/>
      </w:r>
      <w:r w:rsidRPr="00000A61">
        <w:rPr>
          <w:i/>
        </w:rPr>
        <w:t>PUCCH-Config</w:t>
      </w:r>
      <w:bookmarkEnd w:id="628"/>
      <w:bookmarkEnd w:id="629"/>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630" w:name="_Toc501138309"/>
      <w:bookmarkStart w:id="631" w:name="_Toc500942738"/>
      <w:r w:rsidRPr="00000A61">
        <w:t>–</w:t>
      </w:r>
      <w:r w:rsidRPr="00000A61">
        <w:tab/>
      </w:r>
      <w:r w:rsidRPr="00000A61">
        <w:rPr>
          <w:i/>
        </w:rPr>
        <w:t>PUSCH-Config</w:t>
      </w:r>
      <w:bookmarkEnd w:id="630"/>
      <w:bookmarkEnd w:id="631"/>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632"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0EFA0FF" w:rsidR="004520B2" w:rsidRPr="00000A61" w:rsidRDefault="004520B2" w:rsidP="00CE00FD">
      <w:pPr>
        <w:pStyle w:val="PL"/>
      </w:pPr>
      <w:r w:rsidRPr="00000A61">
        <w:tab/>
      </w:r>
      <w:ins w:id="633" w:author="Intel" w:date="2018-01-04T19:00:00Z">
        <w:r w:rsidR="001C2BDC">
          <w:tab/>
        </w:r>
      </w:ins>
      <w:commentRangeStart w:id="634"/>
      <w:r w:rsidRPr="00000A61">
        <w:t>cp-OFDM</w:t>
      </w:r>
      <w:commentRangeEnd w:id="634"/>
      <w:r w:rsidR="001C2BDC">
        <w:rPr>
          <w:rStyle w:val="CommentReference"/>
          <w:rFonts w:ascii="Times New Roman" w:hAnsi="Times New Roman"/>
          <w:noProof w:val="0"/>
          <w:lang w:eastAsia="en-US"/>
        </w:rPr>
        <w:commentReference w:id="634"/>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191F6DDD" w:rsidR="002D3E8F" w:rsidRPr="00000A61" w:rsidRDefault="004520B2" w:rsidP="00CE00FD">
      <w:pPr>
        <w:pStyle w:val="PL"/>
      </w:pPr>
      <w:r w:rsidRPr="00000A61">
        <w:tab/>
      </w:r>
      <w:ins w:id="635" w:author="Intel" w:date="2018-01-04T19:00:00Z">
        <w:r w:rsidR="001C2BDC">
          <w:tab/>
        </w:r>
      </w:ins>
      <w:r w:rsidRPr="00000A61">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636" w:name="_Toc478015749"/>
      <w:bookmarkStart w:id="637" w:name="_Toc501138310"/>
      <w:bookmarkStart w:id="638" w:name="_Toc500942739"/>
      <w:r w:rsidRPr="00F36A7B">
        <w:rPr>
          <w:i/>
          <w:iCs/>
        </w:rPr>
        <w:t>–</w:t>
      </w:r>
      <w:r w:rsidRPr="00F36A7B">
        <w:rPr>
          <w:i/>
          <w:iCs/>
        </w:rPr>
        <w:tab/>
        <w:t>Q-OffsetRange</w:t>
      </w:r>
      <w:bookmarkEnd w:id="636"/>
      <w:bookmarkEnd w:id="637"/>
      <w:bookmarkEnd w:id="638"/>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639" w:name="_Toc501138311"/>
      <w:bookmarkStart w:id="640" w:name="_Toc500942740"/>
      <w:r w:rsidRPr="00000A61">
        <w:t>–</w:t>
      </w:r>
      <w:r w:rsidRPr="00000A61">
        <w:tab/>
      </w:r>
      <w:r w:rsidRPr="00000A61">
        <w:rPr>
          <w:i/>
        </w:rPr>
        <w:t>QuantityConfig</w:t>
      </w:r>
      <w:bookmarkEnd w:id="639"/>
      <w:bookmarkEnd w:id="640"/>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641"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642" w:name="_Hlk500246926"/>
      <w:bookmarkEnd w:id="641"/>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642"/>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643" w:name="_Toc501138312"/>
      <w:bookmarkStart w:id="644" w:name="_Toc500942741"/>
      <w:r w:rsidRPr="00000A61">
        <w:t>–</w:t>
      </w:r>
      <w:r w:rsidRPr="00000A61">
        <w:tab/>
      </w:r>
      <w:r w:rsidRPr="00000A61">
        <w:rPr>
          <w:i/>
          <w:noProof/>
        </w:rPr>
        <w:t>RACH-ConfigCommon</w:t>
      </w:r>
      <w:bookmarkEnd w:id="632"/>
      <w:bookmarkEnd w:id="643"/>
      <w:bookmarkEnd w:id="644"/>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645" w:name="_Hlk492989588"/>
      <w:r w:rsidRPr="00000A61">
        <w:t>SubcarrierSpacing</w:t>
      </w:r>
      <w:bookmarkEnd w:id="645"/>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646" w:name="_Toc501138313"/>
      <w:bookmarkStart w:id="647" w:name="_Toc500942742"/>
      <w:r w:rsidRPr="00000A61">
        <w:t>–</w:t>
      </w:r>
      <w:r w:rsidRPr="00000A61">
        <w:tab/>
      </w:r>
      <w:r w:rsidRPr="00000A61">
        <w:rPr>
          <w:i/>
          <w:noProof/>
        </w:rPr>
        <w:t>RACH-ConfigDedicated</w:t>
      </w:r>
      <w:bookmarkEnd w:id="646"/>
      <w:bookmarkEnd w:id="647"/>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648" w:name="_Toc501138314"/>
      <w:bookmarkStart w:id="649" w:name="_Toc500942743"/>
      <w:r w:rsidRPr="00000A61">
        <w:lastRenderedPageBreak/>
        <w:t>–</w:t>
      </w:r>
      <w:r w:rsidRPr="00000A61">
        <w:tab/>
      </w:r>
      <w:r w:rsidRPr="00000A61">
        <w:rPr>
          <w:i/>
        </w:rPr>
        <w:t>RadioBearerConfig</w:t>
      </w:r>
      <w:bookmarkEnd w:id="648"/>
      <w:bookmarkEnd w:id="649"/>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1145278C"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commentRangeStart w:id="650"/>
      <w:ins w:id="651" w:author="Intel" w:date="2018-01-04T19:02:00Z">
        <w:r w:rsidR="00453D45" w:rsidRPr="00D02B97">
          <w:rPr>
            <w:color w:val="808080"/>
          </w:rPr>
          <w:t>KeyChange</w:t>
        </w:r>
      </w:ins>
      <w:del w:id="652" w:author="Intel" w:date="2018-01-04T19:02:00Z">
        <w:r w:rsidRPr="00D02B97" w:rsidDel="00453D45">
          <w:rPr>
            <w:color w:val="808080"/>
          </w:rPr>
          <w:delText>HO</w:delText>
        </w:r>
      </w:del>
      <w:commentRangeEnd w:id="650"/>
      <w:r w:rsidR="00453D45">
        <w:rPr>
          <w:rStyle w:val="CommentReference"/>
          <w:rFonts w:ascii="Times New Roman" w:hAnsi="Times New Roman"/>
          <w:noProof w:val="0"/>
          <w:lang w:eastAsia="en-US"/>
        </w:rPr>
        <w:commentReference w:id="650"/>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61A4E322"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w:t>
            </w:r>
            <w:commentRangeStart w:id="654"/>
            <w:ins w:id="655" w:author="Intel" w:date="2018-01-04T19:01:00Z">
              <w:r w:rsidR="005655DB">
                <w:t>g</w:t>
              </w:r>
              <w:commentRangeEnd w:id="654"/>
              <w:r w:rsidR="005655DB">
                <w:rPr>
                  <w:rStyle w:val="CommentReference"/>
                  <w:rFonts w:ascii="Times New Roman" w:hAnsi="Times New Roman"/>
                </w:rPr>
                <w:commentReference w:id="654"/>
              </w:r>
            </w:ins>
            <w:del w:id="656" w:author="Intel" w:date="2018-01-04T19:01:00Z">
              <w:r w:rsidR="00815B50" w:rsidDel="005655DB">
                <w:delText>e</w:delText>
              </w:r>
            </w:del>
            <w:r w:rsidR="00815B50">
              <w:t>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657" w:name="_Toc501138315"/>
      <w:bookmarkStart w:id="658" w:name="_Toc500942744"/>
      <w:r w:rsidRPr="00000A61">
        <w:t>–</w:t>
      </w:r>
      <w:r w:rsidRPr="00000A61">
        <w:tab/>
      </w:r>
      <w:r w:rsidRPr="00000A61">
        <w:rPr>
          <w:i/>
        </w:rPr>
        <w:t>ReportConfigId</w:t>
      </w:r>
      <w:bookmarkEnd w:id="657"/>
      <w:bookmarkEnd w:id="658"/>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659" w:name="_Toc501138316"/>
      <w:bookmarkStart w:id="660" w:name="_Toc500942745"/>
      <w:r w:rsidRPr="00000A61">
        <w:lastRenderedPageBreak/>
        <w:t>–</w:t>
      </w:r>
      <w:r w:rsidRPr="00000A61">
        <w:tab/>
      </w:r>
      <w:r w:rsidRPr="00000A61">
        <w:rPr>
          <w:i/>
        </w:rPr>
        <w:t>ReportConfigNR</w:t>
      </w:r>
      <w:bookmarkEnd w:id="659"/>
      <w:bookmarkEnd w:id="660"/>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661" w:name="_Hlk497717897"/>
      <w:bookmarkStart w:id="662" w:name="_Toc501138317"/>
      <w:bookmarkStart w:id="663" w:name="_Toc500942746"/>
      <w:r w:rsidRPr="00000A61">
        <w:t>–</w:t>
      </w:r>
      <w:r w:rsidRPr="00000A61">
        <w:tab/>
      </w:r>
      <w:r w:rsidRPr="00000A61">
        <w:rPr>
          <w:i/>
        </w:rPr>
        <w:t>ReportConfigToAddModList</w:t>
      </w:r>
      <w:bookmarkEnd w:id="661"/>
      <w:bookmarkEnd w:id="662"/>
      <w:bookmarkEnd w:id="663"/>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664" w:name="OLE_LINK72"/>
      <w:bookmarkStart w:id="665" w:name="OLE_LINK73"/>
      <w:r w:rsidRPr="00000A61">
        <w:rPr>
          <w:i/>
          <w:noProof/>
          <w:lang w:eastAsia="ja-JP"/>
        </w:rPr>
        <w:t>ReportConfig</w:t>
      </w:r>
      <w:bookmarkEnd w:id="664"/>
      <w:bookmarkEnd w:id="665"/>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666"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667" w:name="_Toc501138318"/>
      <w:bookmarkStart w:id="668" w:name="_Toc500942747"/>
      <w:bookmarkEnd w:id="666"/>
      <w:r w:rsidRPr="00000A61">
        <w:rPr>
          <w:rFonts w:eastAsia="SimSun"/>
        </w:rPr>
        <w:t>–</w:t>
      </w:r>
      <w:r w:rsidRPr="00000A61">
        <w:rPr>
          <w:rFonts w:eastAsia="SimSun"/>
        </w:rPr>
        <w:tab/>
      </w:r>
      <w:r w:rsidRPr="00000A61">
        <w:rPr>
          <w:rFonts w:eastAsia="SimSun"/>
          <w:i/>
        </w:rPr>
        <w:t>RLC-Config</w:t>
      </w:r>
      <w:bookmarkEnd w:id="667"/>
      <w:bookmarkEnd w:id="668"/>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lastRenderedPageBreak/>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669" w:name="_Toc501138319"/>
      <w:bookmarkStart w:id="670" w:name="_Toc500942748"/>
      <w:r w:rsidRPr="00000A61">
        <w:t>–</w:t>
      </w:r>
      <w:r w:rsidRPr="00000A61">
        <w:tab/>
      </w:r>
      <w:r w:rsidRPr="00000A61">
        <w:rPr>
          <w:i/>
        </w:rPr>
        <w:t>RLF-TimersAndConstants</w:t>
      </w:r>
      <w:bookmarkEnd w:id="669"/>
      <w:bookmarkEnd w:id="670"/>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671" w:name="_Toc501138320"/>
      <w:r w:rsidRPr="00000A61">
        <w:t>–</w:t>
      </w:r>
      <w:r w:rsidRPr="00000A61">
        <w:tab/>
      </w:r>
      <w:r w:rsidRPr="00CC6CC2">
        <w:rPr>
          <w:i/>
        </w:rPr>
        <w:t>RNTI-Value</w:t>
      </w:r>
      <w:bookmarkEnd w:id="671"/>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672" w:name="_Toc501138321"/>
      <w:bookmarkStart w:id="673" w:name="_Toc500942749"/>
      <w:r w:rsidRPr="00000A61">
        <w:t>–</w:t>
      </w:r>
      <w:r w:rsidRPr="00000A61">
        <w:tab/>
      </w:r>
      <w:r w:rsidRPr="00000A61">
        <w:rPr>
          <w:i/>
        </w:rPr>
        <w:t>S</w:t>
      </w:r>
      <w:r w:rsidRPr="00000A61">
        <w:rPr>
          <w:i/>
          <w:noProof/>
        </w:rPr>
        <w:t>CellIndex</w:t>
      </w:r>
      <w:bookmarkEnd w:id="672"/>
      <w:bookmarkEnd w:id="673"/>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674"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674"/>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675" w:name="_Toc501138322"/>
      <w:bookmarkStart w:id="676" w:name="_Toc500942750"/>
      <w:r w:rsidRPr="00000A61">
        <w:rPr>
          <w:rFonts w:eastAsia="SimSun"/>
        </w:rPr>
        <w:t>–</w:t>
      </w:r>
      <w:r w:rsidRPr="00000A61">
        <w:rPr>
          <w:rFonts w:eastAsia="SimSun"/>
        </w:rPr>
        <w:tab/>
      </w:r>
      <w:r w:rsidRPr="00000A61">
        <w:rPr>
          <w:rFonts w:eastAsia="SimSun"/>
          <w:i/>
        </w:rPr>
        <w:t>SchedulingRequest-Config</w:t>
      </w:r>
      <w:bookmarkEnd w:id="675"/>
      <w:bookmarkEnd w:id="676"/>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677" w:name="_Toc501138323"/>
      <w:bookmarkStart w:id="678" w:name="_Toc500942751"/>
      <w:bookmarkStart w:id="679" w:name="_Hlk500832221"/>
      <w:r w:rsidRPr="00000A61">
        <w:rPr>
          <w:rFonts w:eastAsia="SimSun"/>
        </w:rPr>
        <w:t>–</w:t>
      </w:r>
      <w:r w:rsidRPr="00000A61">
        <w:rPr>
          <w:rFonts w:eastAsia="SimSun"/>
        </w:rPr>
        <w:tab/>
      </w:r>
      <w:r w:rsidRPr="00000A61">
        <w:rPr>
          <w:rFonts w:eastAsia="SimSun"/>
          <w:i/>
        </w:rPr>
        <w:t>SchedulingRequestResource-Config</w:t>
      </w:r>
      <w:bookmarkEnd w:id="677"/>
      <w:bookmarkEnd w:id="678"/>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lastRenderedPageBreak/>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680" w:name="_Toc501138324"/>
      <w:bookmarkEnd w:id="679"/>
      <w:r w:rsidRPr="001B7262">
        <w:rPr>
          <w:rFonts w:eastAsia="SimSun"/>
        </w:rPr>
        <w:t>–</w:t>
      </w:r>
      <w:r w:rsidR="00EF0765">
        <w:rPr>
          <w:rFonts w:eastAsia="SimSun"/>
        </w:rPr>
        <w:tab/>
      </w:r>
      <w:r w:rsidR="00EF0765" w:rsidRPr="001B7262">
        <w:rPr>
          <w:rFonts w:eastAsia="SimSun"/>
          <w:i/>
        </w:rPr>
        <w:t>ScramblingId</w:t>
      </w:r>
      <w:bookmarkEnd w:id="680"/>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681" w:name="_Toc501138325"/>
      <w:bookmarkStart w:id="682" w:name="_Toc500942752"/>
      <w:r w:rsidRPr="00000A61">
        <w:rPr>
          <w:rFonts w:eastAsia="SimSun"/>
        </w:rPr>
        <w:t>–</w:t>
      </w:r>
      <w:r w:rsidRPr="00000A61">
        <w:rPr>
          <w:rFonts w:eastAsia="SimSun"/>
        </w:rPr>
        <w:tab/>
      </w:r>
      <w:r w:rsidRPr="00000A61">
        <w:rPr>
          <w:rFonts w:eastAsia="SimSun"/>
          <w:i/>
        </w:rPr>
        <w:t>SDAP-Config</w:t>
      </w:r>
      <w:bookmarkEnd w:id="681"/>
      <w:bookmarkEnd w:id="682"/>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683" w:name="_Toc494150107"/>
      <w:bookmarkStart w:id="684" w:name="_Toc494150158"/>
    </w:p>
    <w:p w14:paraId="533751DF" w14:textId="5E15EF3F" w:rsidR="00900240" w:rsidRPr="004E1F03" w:rsidRDefault="00900240" w:rsidP="00900240">
      <w:pPr>
        <w:pStyle w:val="Heading4"/>
        <w:ind w:left="864" w:hanging="864"/>
      </w:pPr>
      <w:bookmarkStart w:id="685" w:name="_Toc501138326"/>
      <w:bookmarkStart w:id="686" w:name="_Toc500942753"/>
      <w:r w:rsidRPr="004E1F03">
        <w:t>–</w:t>
      </w:r>
      <w:r w:rsidRPr="004E1F03">
        <w:tab/>
      </w:r>
      <w:r w:rsidRPr="004E1F03">
        <w:rPr>
          <w:i/>
          <w:noProof/>
        </w:rPr>
        <w:t>SecurityAlgorithmConfig</w:t>
      </w:r>
      <w:bookmarkEnd w:id="683"/>
      <w:bookmarkEnd w:id="685"/>
      <w:bookmarkEnd w:id="686"/>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687" w:name="_Toc501138327"/>
      <w:bookmarkStart w:id="688" w:name="_Toc500942754"/>
      <w:r w:rsidRPr="00000A61">
        <w:t>–</w:t>
      </w:r>
      <w:r w:rsidRPr="00000A61">
        <w:tab/>
      </w:r>
      <w:r w:rsidRPr="00000A61">
        <w:rPr>
          <w:i/>
        </w:rPr>
        <w:t>Serv</w:t>
      </w:r>
      <w:r w:rsidRPr="00000A61">
        <w:rPr>
          <w:i/>
          <w:noProof/>
        </w:rPr>
        <w:t>CellIndex</w:t>
      </w:r>
      <w:bookmarkEnd w:id="684"/>
      <w:bookmarkEnd w:id="687"/>
      <w:bookmarkEnd w:id="688"/>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689" w:name="TServCellIndexr13"/>
      <w:r w:rsidRPr="00000A61">
        <w:t>ServCellIndex</w:t>
      </w:r>
      <w:bookmarkEnd w:id="689"/>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690" w:name="_Toc501138328"/>
      <w:bookmarkStart w:id="691" w:name="_Toc500942755"/>
      <w:r w:rsidRPr="00000A61">
        <w:t>–</w:t>
      </w:r>
      <w:r w:rsidRPr="00000A61">
        <w:tab/>
      </w:r>
      <w:r w:rsidRPr="00000A61">
        <w:rPr>
          <w:i/>
        </w:rPr>
        <w:t>ServingCellConfigCommon</w:t>
      </w:r>
      <w:bookmarkEnd w:id="690"/>
      <w:bookmarkEnd w:id="691"/>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692" w:name="_Hlk495573594"/>
      <w:r w:rsidRPr="00D02B97">
        <w:rPr>
          <w:color w:val="808080"/>
        </w:rPr>
        <w:t>FFS: Need to indicate initial BWP here</w:t>
      </w:r>
      <w:bookmarkEnd w:id="692"/>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693" w:name="_Hlk493885951"/>
      <w:r w:rsidRPr="00000A61">
        <w:t>ssb-PositionsInBurst</w:t>
      </w:r>
      <w:bookmarkEnd w:id="693"/>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694" w:name="_Toc501138329"/>
      <w:bookmarkStart w:id="695" w:name="_Toc500942756"/>
      <w:bookmarkStart w:id="696" w:name="_Hlk500922656"/>
      <w:r w:rsidRPr="00000A61">
        <w:t>–</w:t>
      </w:r>
      <w:r w:rsidRPr="00000A61">
        <w:tab/>
      </w:r>
      <w:r w:rsidRPr="00000A61">
        <w:rPr>
          <w:i/>
        </w:rPr>
        <w:t>ServingCellConfigDedicated</w:t>
      </w:r>
      <w:bookmarkEnd w:id="694"/>
      <w:bookmarkEnd w:id="695"/>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697" w:name="_Toc501138330"/>
      <w:bookmarkStart w:id="698" w:name="_Toc500942757"/>
      <w:bookmarkEnd w:id="696"/>
      <w:r w:rsidRPr="00000A61">
        <w:t>–</w:t>
      </w:r>
      <w:r w:rsidRPr="00000A61">
        <w:tab/>
      </w:r>
      <w:r w:rsidRPr="00000A61">
        <w:rPr>
          <w:i/>
        </w:rPr>
        <w:t>SRB-Identity</w:t>
      </w:r>
      <w:bookmarkEnd w:id="697"/>
      <w:bookmarkEnd w:id="698"/>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lastRenderedPageBreak/>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699" w:name="_Toc501138331"/>
      <w:bookmarkStart w:id="700" w:name="_Toc500942758"/>
      <w:r w:rsidRPr="00000A61">
        <w:t>–</w:t>
      </w:r>
      <w:r w:rsidRPr="00000A61">
        <w:tab/>
      </w:r>
      <w:r w:rsidRPr="00000A61">
        <w:rPr>
          <w:i/>
        </w:rPr>
        <w:t>SPS-Config</w:t>
      </w:r>
      <w:bookmarkEnd w:id="699"/>
      <w:bookmarkEnd w:id="700"/>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lastRenderedPageBreak/>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701" w:name="_Toc501138332"/>
      <w:bookmarkStart w:id="702" w:name="_Toc500942759"/>
      <w:r w:rsidRPr="00000A61">
        <w:lastRenderedPageBreak/>
        <w:t>–</w:t>
      </w:r>
      <w:r w:rsidRPr="00000A61">
        <w:tab/>
      </w:r>
      <w:r w:rsidRPr="00000A61">
        <w:rPr>
          <w:i/>
        </w:rPr>
        <w:t>SRS-Config</w:t>
      </w:r>
      <w:bookmarkEnd w:id="701"/>
      <w:bookmarkEnd w:id="702"/>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703"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703"/>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704" w:name="_Hlk493885834"/>
      <w:r w:rsidRPr="00000A61">
        <w:t>aperiodicSRS-ResourceTrigger</w:t>
      </w:r>
      <w:bookmarkEnd w:id="704"/>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lastRenderedPageBreak/>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705" w:name="_Hlk501127760"/>
      <w:r w:rsidRPr="00D02B97">
        <w:rPr>
          <w:color w:val="808080"/>
        </w:rPr>
        <w:t>SRS-FreqDomainPosition</w:t>
      </w:r>
      <w:bookmarkEnd w:id="705"/>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lastRenderedPageBreak/>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lastRenderedPageBreak/>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lastRenderedPageBreak/>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706" w:name="_Toc501138333"/>
      <w:r w:rsidRPr="00000A61">
        <w:t>–</w:t>
      </w:r>
      <w:r>
        <w:tab/>
      </w:r>
      <w:r w:rsidRPr="00F67409">
        <w:rPr>
          <w:i/>
        </w:rPr>
        <w:t>SSB-Index</w:t>
      </w:r>
      <w:bookmarkEnd w:id="70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707" w:name="_Toc501138334"/>
      <w:bookmarkStart w:id="708" w:name="_Toc500942760"/>
      <w:r w:rsidRPr="00000A61">
        <w:t>–</w:t>
      </w:r>
      <w:r w:rsidRPr="00000A61">
        <w:tab/>
      </w:r>
      <w:r w:rsidRPr="00000A61">
        <w:rPr>
          <w:i/>
        </w:rPr>
        <w:t>SubcarrierSpacing</w:t>
      </w:r>
      <w:bookmarkEnd w:id="707"/>
      <w:bookmarkEnd w:id="708"/>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lastRenderedPageBreak/>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709" w:name="_Toc501138335"/>
      <w:bookmarkStart w:id="710" w:name="_Toc491180911"/>
      <w:bookmarkEnd w:id="517"/>
      <w:r w:rsidRPr="00000A61">
        <w:t>–</w:t>
      </w:r>
      <w:r w:rsidRPr="00000A61">
        <w:tab/>
      </w:r>
      <w:r w:rsidRPr="00546C58">
        <w:rPr>
          <w:i/>
        </w:rPr>
        <w:t>TDD-UL-DL-Config</w:t>
      </w:r>
      <w:bookmarkEnd w:id="709"/>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711" w:name="_Toc493510611"/>
      <w:bookmarkStart w:id="712" w:name="_Toc501138336"/>
      <w:bookmarkStart w:id="713" w:name="_Toc500942761"/>
      <w:bookmarkEnd w:id="518"/>
      <w:r w:rsidRPr="00000A61">
        <w:t>6.3.</w:t>
      </w:r>
      <w:r w:rsidR="00447E60" w:rsidRPr="00000A61">
        <w:t>3</w:t>
      </w:r>
      <w:r w:rsidRPr="00000A61">
        <w:tab/>
        <w:t>UE capability information elements</w:t>
      </w:r>
      <w:bookmarkEnd w:id="711"/>
      <w:bookmarkEnd w:id="712"/>
      <w:bookmarkEnd w:id="713"/>
    </w:p>
    <w:p w14:paraId="0E807E8D" w14:textId="77777777" w:rsidR="00CE0FF8" w:rsidRPr="005D62AF" w:rsidRDefault="00CE0FF8" w:rsidP="005D62AF">
      <w:pPr>
        <w:pStyle w:val="Heading4"/>
        <w:rPr>
          <w:rFonts w:eastAsia="MS Mincho"/>
          <w:i/>
          <w:iCs/>
          <w:lang w:eastAsia="ja-JP"/>
        </w:rPr>
      </w:pPr>
      <w:bookmarkStart w:id="714" w:name="_Toc501138337"/>
      <w:bookmarkStart w:id="715"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714"/>
      <w:bookmarkEnd w:id="715"/>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lastRenderedPageBreak/>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716" w:name="_Toc487673700"/>
      <w:bookmarkStart w:id="717" w:name="_Toc501138338"/>
      <w:bookmarkStart w:id="718" w:name="_Toc500942763"/>
      <w:r w:rsidRPr="005D62AF">
        <w:rPr>
          <w:i/>
          <w:iCs/>
        </w:rPr>
        <w:t>–</w:t>
      </w:r>
      <w:r w:rsidRPr="005D62AF">
        <w:rPr>
          <w:i/>
          <w:iCs/>
        </w:rPr>
        <w:tab/>
      </w:r>
      <w:r w:rsidRPr="005D62AF">
        <w:rPr>
          <w:i/>
          <w:iCs/>
          <w:noProof/>
        </w:rPr>
        <w:t>RAT-Type</w:t>
      </w:r>
      <w:bookmarkEnd w:id="716"/>
      <w:bookmarkEnd w:id="717"/>
      <w:bookmarkEnd w:id="718"/>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719" w:name="_Toc501138339"/>
      <w:bookmarkStart w:id="720" w:name="_Toc500942764"/>
      <w:r w:rsidRPr="005D62AF">
        <w:rPr>
          <w:i/>
          <w:iCs/>
        </w:rPr>
        <w:t>–</w:t>
      </w:r>
      <w:r w:rsidRPr="005D62AF">
        <w:rPr>
          <w:i/>
          <w:iCs/>
        </w:rPr>
        <w:tab/>
      </w:r>
      <w:bookmarkStart w:id="721" w:name="_Toc487673705"/>
      <w:r w:rsidRPr="005D62AF">
        <w:rPr>
          <w:i/>
          <w:iCs/>
          <w:noProof/>
        </w:rPr>
        <w:t>UE-CapabilityRAT-ContainerList</w:t>
      </w:r>
      <w:bookmarkEnd w:id="719"/>
      <w:bookmarkEnd w:id="720"/>
      <w:bookmarkEnd w:id="721"/>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722" w:name="_Toc501138340"/>
      <w:bookmarkStart w:id="723"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722"/>
      <w:bookmarkEnd w:id="723"/>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724" w:name="_Toc487673706"/>
      <w:bookmarkStart w:id="725" w:name="_Toc501138341"/>
      <w:bookmarkStart w:id="726"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724"/>
      <w:bookmarkEnd w:id="725"/>
      <w:bookmarkEnd w:id="726"/>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727" w:name="_Toc493510612"/>
      <w:bookmarkStart w:id="728" w:name="_Toc501138342"/>
      <w:bookmarkStart w:id="729" w:name="_Toc500942767"/>
      <w:r w:rsidRPr="00000A61">
        <w:t>6.3.</w:t>
      </w:r>
      <w:r w:rsidR="00447E60" w:rsidRPr="00000A61">
        <w:t>4</w:t>
      </w:r>
      <w:r w:rsidRPr="00000A61">
        <w:tab/>
        <w:t>Other information elements</w:t>
      </w:r>
      <w:bookmarkEnd w:id="710"/>
      <w:bookmarkEnd w:id="727"/>
      <w:bookmarkEnd w:id="728"/>
      <w:bookmarkEnd w:id="729"/>
    </w:p>
    <w:p w14:paraId="39B748DF" w14:textId="77777777" w:rsidR="00695679" w:rsidRPr="00000A61" w:rsidRDefault="00695679" w:rsidP="00695679">
      <w:pPr>
        <w:pStyle w:val="Heading2"/>
      </w:pPr>
      <w:bookmarkStart w:id="730" w:name="_Toc491180912"/>
      <w:bookmarkStart w:id="731" w:name="_Toc493510613"/>
      <w:bookmarkStart w:id="732" w:name="_Toc501138343"/>
      <w:bookmarkStart w:id="733" w:name="_Toc500942768"/>
      <w:r w:rsidRPr="00000A61">
        <w:t>6.4</w:t>
      </w:r>
      <w:r w:rsidRPr="00000A61">
        <w:tab/>
        <w:t>RRC multiplicity and type constraint values</w:t>
      </w:r>
      <w:bookmarkEnd w:id="730"/>
      <w:bookmarkEnd w:id="731"/>
      <w:bookmarkEnd w:id="732"/>
      <w:bookmarkEnd w:id="733"/>
    </w:p>
    <w:p w14:paraId="47735A0B" w14:textId="24CA6CBA" w:rsidR="00695679" w:rsidRPr="00000A61" w:rsidRDefault="00695679" w:rsidP="00695679">
      <w:pPr>
        <w:pStyle w:val="Heading3"/>
      </w:pPr>
      <w:bookmarkStart w:id="734" w:name="_Toc491180913"/>
      <w:bookmarkStart w:id="735" w:name="_Toc493510614"/>
      <w:bookmarkStart w:id="736" w:name="_Toc501138344"/>
      <w:bookmarkStart w:id="737" w:name="_Toc500942769"/>
      <w:r w:rsidRPr="00000A61">
        <w:t>–</w:t>
      </w:r>
      <w:r w:rsidRPr="00000A61">
        <w:tab/>
        <w:t>Multiplicity and type constraint definitions</w:t>
      </w:r>
      <w:bookmarkEnd w:id="734"/>
      <w:bookmarkEnd w:id="735"/>
      <w:bookmarkEnd w:id="736"/>
      <w:bookmarkEnd w:id="737"/>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lastRenderedPageBreak/>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738"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738"/>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739" w:name="_Hlk500855383"/>
      <w:r w:rsidRPr="00292929">
        <w:rPr>
          <w:rFonts w:ascii="Courier New" w:eastAsia="Malgun Gothic" w:hAnsi="Courier New"/>
          <w:noProof/>
          <w:sz w:val="16"/>
          <w:lang w:eastAsia="ko-KR"/>
        </w:rPr>
        <w:t>maxSimultaneousBands</w:t>
      </w:r>
      <w:bookmarkEnd w:id="739"/>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lastRenderedPageBreak/>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740" w:name="_Hlk501326304"/>
      <w:r>
        <w:t>RadioBearerConfiguration ::=</w:t>
      </w:r>
      <w:r>
        <w:tab/>
        <w:t>ENUMERATED {ffsTypeAndValue}</w:t>
      </w:r>
    </w:p>
    <w:bookmarkEnd w:id="740"/>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lastRenderedPageBreak/>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741" w:name="_Toc494150277"/>
      <w:r w:rsidRPr="004E1F03">
        <w:t>–</w:t>
      </w:r>
      <w:r w:rsidRPr="004E1F03">
        <w:tab/>
        <w:t xml:space="preserve">End of </w:t>
      </w:r>
      <w:bookmarkEnd w:id="741"/>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742" w:name="_Toc470095866"/>
      <w:bookmarkStart w:id="743" w:name="_Toc493510615"/>
      <w:bookmarkStart w:id="744" w:name="_Toc501138345"/>
      <w:bookmarkStart w:id="745" w:name="_Toc500942770"/>
      <w:bookmarkEnd w:id="76"/>
      <w:r w:rsidRPr="00000A61">
        <w:t>7</w:t>
      </w:r>
      <w:r w:rsidRPr="00000A61">
        <w:tab/>
        <w:t>Variables and constants</w:t>
      </w:r>
      <w:bookmarkEnd w:id="742"/>
      <w:bookmarkEnd w:id="743"/>
      <w:bookmarkEnd w:id="744"/>
      <w:bookmarkEnd w:id="745"/>
    </w:p>
    <w:p w14:paraId="006E237C" w14:textId="77777777" w:rsidR="002E7A83" w:rsidRPr="00000A61" w:rsidRDefault="002E7A83" w:rsidP="002E7A83">
      <w:pPr>
        <w:pStyle w:val="Heading2"/>
      </w:pPr>
      <w:bookmarkStart w:id="746" w:name="_Toc470095867"/>
      <w:bookmarkStart w:id="747" w:name="_Toc493510616"/>
      <w:bookmarkStart w:id="748" w:name="_Toc501138346"/>
      <w:bookmarkStart w:id="749" w:name="_Toc500942771"/>
      <w:r w:rsidRPr="00000A61">
        <w:t>7.1</w:t>
      </w:r>
      <w:r w:rsidRPr="00000A61">
        <w:tab/>
      </w:r>
      <w:bookmarkEnd w:id="746"/>
      <w:r w:rsidRPr="00000A61">
        <w:t>Timers</w:t>
      </w:r>
      <w:bookmarkEnd w:id="747"/>
      <w:bookmarkEnd w:id="748"/>
      <w:bookmarkEnd w:id="749"/>
    </w:p>
    <w:p w14:paraId="1C5408F7" w14:textId="77777777" w:rsidR="007F7CAF" w:rsidRPr="00000A61" w:rsidRDefault="007F7CAF" w:rsidP="00732B97">
      <w:pPr>
        <w:pStyle w:val="Heading3"/>
      </w:pPr>
      <w:bookmarkStart w:id="750" w:name="_Toc493510617"/>
      <w:bookmarkStart w:id="751" w:name="_Toc501138347"/>
      <w:bookmarkStart w:id="752" w:name="_Toc500942772"/>
      <w:r w:rsidRPr="00000A61">
        <w:t>7.1.1</w:t>
      </w:r>
      <w:r w:rsidRPr="00000A61">
        <w:tab/>
        <w:t>Timers (Informative)</w:t>
      </w:r>
      <w:bookmarkEnd w:id="750"/>
      <w:bookmarkEnd w:id="751"/>
      <w:bookmarkEnd w:id="75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753" w:name="OLE_LINK35"/>
            <w:bookmarkStart w:id="754" w:name="OLE_LINK37"/>
            <w:r w:rsidRPr="00000A61">
              <w:rPr>
                <w:lang w:eastAsia="en-GB"/>
              </w:rPr>
              <w:t>initiating the RRC connection re-establishment procedure</w:t>
            </w:r>
            <w:bookmarkEnd w:id="753"/>
            <w:bookmarkEnd w:id="754"/>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755" w:name="_Toc493510618"/>
      <w:bookmarkStart w:id="756" w:name="_Toc501138348"/>
      <w:bookmarkStart w:id="757" w:name="_Toc500942773"/>
      <w:r w:rsidRPr="00000A61">
        <w:t>7.1.2</w:t>
      </w:r>
      <w:r w:rsidRPr="00000A61">
        <w:tab/>
        <w:t>Timer handling</w:t>
      </w:r>
      <w:bookmarkEnd w:id="755"/>
      <w:bookmarkEnd w:id="756"/>
      <w:bookmarkEnd w:id="757"/>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758" w:name="_Toc470095885"/>
      <w:bookmarkStart w:id="759" w:name="_Toc493510619"/>
      <w:bookmarkStart w:id="760" w:name="_Toc501138349"/>
      <w:bookmarkStart w:id="761" w:name="_Toc500942774"/>
      <w:r w:rsidRPr="00000A61">
        <w:t>7.2</w:t>
      </w:r>
      <w:r w:rsidRPr="00000A61">
        <w:tab/>
        <w:t>Counters</w:t>
      </w:r>
      <w:bookmarkEnd w:id="758"/>
      <w:bookmarkEnd w:id="759"/>
      <w:bookmarkEnd w:id="760"/>
      <w:bookmarkEnd w:id="76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762" w:name="_Toc470095886"/>
      <w:bookmarkStart w:id="763" w:name="_Toc493510620"/>
      <w:bookmarkStart w:id="764" w:name="_Toc501138350"/>
      <w:bookmarkStart w:id="765" w:name="_Toc500942775"/>
      <w:r w:rsidRPr="00000A61">
        <w:t>7.3</w:t>
      </w:r>
      <w:r w:rsidRPr="00000A61">
        <w:tab/>
      </w:r>
      <w:bookmarkEnd w:id="762"/>
      <w:r w:rsidRPr="00000A61">
        <w:t>Constants</w:t>
      </w:r>
      <w:bookmarkEnd w:id="763"/>
      <w:bookmarkEnd w:id="764"/>
      <w:bookmarkEnd w:id="7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766" w:name="_Toc470095889"/>
      <w:bookmarkStart w:id="767" w:name="_Toc493510621"/>
      <w:bookmarkStart w:id="768" w:name="_Toc501138351"/>
      <w:bookmarkStart w:id="769" w:name="_Toc500942776"/>
      <w:r w:rsidRPr="00000A61">
        <w:lastRenderedPageBreak/>
        <w:t>7.4</w:t>
      </w:r>
      <w:r w:rsidRPr="00000A61">
        <w:tab/>
      </w:r>
      <w:bookmarkEnd w:id="766"/>
      <w:r w:rsidRPr="00000A61">
        <w:t>UE variables</w:t>
      </w:r>
      <w:bookmarkEnd w:id="767"/>
      <w:bookmarkEnd w:id="768"/>
      <w:bookmarkEnd w:id="769"/>
    </w:p>
    <w:p w14:paraId="33E3432D" w14:textId="77777777" w:rsidR="008C5D1F" w:rsidRPr="00000A61" w:rsidRDefault="008C5D1F" w:rsidP="008C5D1F">
      <w:pPr>
        <w:pStyle w:val="NO"/>
      </w:pPr>
      <w:bookmarkStart w:id="770" w:name="_Toc470095890"/>
      <w:bookmarkStart w:id="771"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772" w:name="_Toc494150376"/>
      <w:bookmarkStart w:id="773" w:name="_Toc478015975"/>
      <w:bookmarkStart w:id="774" w:name="_Toc501138352"/>
      <w:bookmarkStart w:id="775" w:name="_Toc500942777"/>
      <w:r w:rsidRPr="004E1F03">
        <w:t>–</w:t>
      </w:r>
      <w:r w:rsidRPr="004E1F03">
        <w:tab/>
      </w:r>
      <w:r>
        <w:rPr>
          <w:i/>
          <w:noProof/>
        </w:rPr>
        <w:t>NR</w:t>
      </w:r>
      <w:r w:rsidRPr="004E1F03">
        <w:rPr>
          <w:i/>
          <w:noProof/>
        </w:rPr>
        <w:t>-UE-Variables</w:t>
      </w:r>
      <w:bookmarkEnd w:id="772"/>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773"/>
      <w:bookmarkEnd w:id="774"/>
      <w:bookmarkEnd w:id="775"/>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776" w:name="OLE_LINK86"/>
      <w:r w:rsidRPr="00000A61">
        <w:rPr>
          <w:lang w:val="en-US"/>
        </w:rPr>
        <w:t>reportConfigList</w:t>
      </w:r>
      <w:bookmarkEnd w:id="776"/>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777" w:name="_Toc478015976"/>
      <w:bookmarkStart w:id="778" w:name="_Toc501138353"/>
      <w:bookmarkStart w:id="779" w:name="_Toc500942778"/>
      <w:r w:rsidRPr="00000A61">
        <w:t>–</w:t>
      </w:r>
      <w:r w:rsidRPr="00000A61">
        <w:tab/>
      </w:r>
      <w:r w:rsidRPr="00000A61">
        <w:rPr>
          <w:i/>
        </w:rPr>
        <w:t>VarMeasReportList</w:t>
      </w:r>
      <w:bookmarkEnd w:id="777"/>
      <w:bookmarkEnd w:id="778"/>
      <w:bookmarkEnd w:id="779"/>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780"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780"/>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781"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781"/>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782" w:name="_Toc501138354"/>
      <w:bookmarkStart w:id="783" w:name="_Toc500942779"/>
      <w:r w:rsidRPr="00000A61">
        <w:lastRenderedPageBreak/>
        <w:t>8</w:t>
      </w:r>
      <w:r w:rsidRPr="00000A61">
        <w:tab/>
        <w:t>Protocol data unit abstract syntax</w:t>
      </w:r>
      <w:bookmarkEnd w:id="770"/>
      <w:bookmarkEnd w:id="771"/>
      <w:bookmarkEnd w:id="782"/>
      <w:bookmarkEnd w:id="783"/>
    </w:p>
    <w:p w14:paraId="128AF0FA" w14:textId="77777777" w:rsidR="002E7A83" w:rsidRPr="00000A61" w:rsidRDefault="002E7A83" w:rsidP="002E7A83">
      <w:pPr>
        <w:pStyle w:val="Heading2"/>
      </w:pPr>
      <w:bookmarkStart w:id="784" w:name="_Toc470095891"/>
      <w:bookmarkStart w:id="785" w:name="_Toc493510623"/>
      <w:bookmarkStart w:id="786" w:name="_Toc501138355"/>
      <w:bookmarkStart w:id="787" w:name="_Toc500942780"/>
      <w:r w:rsidRPr="00000A61">
        <w:t>8.1</w:t>
      </w:r>
      <w:r w:rsidRPr="00000A61">
        <w:tab/>
        <w:t>General</w:t>
      </w:r>
      <w:bookmarkEnd w:id="784"/>
      <w:bookmarkEnd w:id="785"/>
      <w:bookmarkEnd w:id="786"/>
      <w:bookmarkEnd w:id="787"/>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788" w:name="_Toc470095892"/>
      <w:bookmarkStart w:id="789" w:name="_Toc493510624"/>
      <w:bookmarkStart w:id="790" w:name="_Toc501138356"/>
      <w:bookmarkStart w:id="791" w:name="_Toc500942781"/>
      <w:r w:rsidRPr="00000A61">
        <w:t>8.2</w:t>
      </w:r>
      <w:r w:rsidRPr="00000A61">
        <w:tab/>
        <w:t>Structure of encoded RRC messages</w:t>
      </w:r>
      <w:bookmarkEnd w:id="788"/>
      <w:bookmarkEnd w:id="789"/>
      <w:bookmarkEnd w:id="790"/>
      <w:bookmarkEnd w:id="791"/>
    </w:p>
    <w:p w14:paraId="12A66396" w14:textId="77777777" w:rsidR="007F7CAF" w:rsidRPr="00000A61" w:rsidRDefault="007F7CAF" w:rsidP="007F7CAF">
      <w:bookmarkStart w:id="792"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793" w:name="_Toc493510625"/>
      <w:bookmarkStart w:id="794" w:name="_Toc501138357"/>
      <w:bookmarkStart w:id="795" w:name="_Toc500942782"/>
      <w:r w:rsidRPr="00000A61">
        <w:t>8.3</w:t>
      </w:r>
      <w:r w:rsidRPr="00000A61">
        <w:tab/>
        <w:t>Basic production</w:t>
      </w:r>
      <w:bookmarkEnd w:id="792"/>
      <w:bookmarkEnd w:id="793"/>
      <w:bookmarkEnd w:id="794"/>
      <w:bookmarkEnd w:id="795"/>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796" w:name="_Toc470095894"/>
      <w:bookmarkStart w:id="797" w:name="_Toc493510626"/>
      <w:bookmarkStart w:id="798" w:name="_Toc501138358"/>
      <w:bookmarkStart w:id="799" w:name="_Toc500942783"/>
      <w:r w:rsidRPr="00000A61">
        <w:lastRenderedPageBreak/>
        <w:t>8.4</w:t>
      </w:r>
      <w:r w:rsidRPr="00000A61">
        <w:tab/>
        <w:t>Extension</w:t>
      </w:r>
      <w:bookmarkEnd w:id="796"/>
      <w:bookmarkEnd w:id="797"/>
      <w:bookmarkEnd w:id="798"/>
      <w:bookmarkEnd w:id="799"/>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800" w:name="_Toc470095895"/>
      <w:bookmarkStart w:id="801" w:name="_Toc493510627"/>
      <w:bookmarkStart w:id="802" w:name="_Toc501138359"/>
      <w:bookmarkStart w:id="803" w:name="_Toc500942784"/>
      <w:r w:rsidRPr="00000A61">
        <w:t>8.5</w:t>
      </w:r>
      <w:r w:rsidRPr="00000A61">
        <w:tab/>
        <w:t>Padding</w:t>
      </w:r>
      <w:bookmarkEnd w:id="800"/>
      <w:bookmarkEnd w:id="801"/>
      <w:bookmarkEnd w:id="802"/>
      <w:bookmarkEnd w:id="803"/>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804" w:name="_MON_1290584514"/>
    <w:bookmarkStart w:id="805" w:name="_MON_1290584807"/>
    <w:bookmarkStart w:id="806" w:name="_MON_1290584814"/>
    <w:bookmarkStart w:id="807" w:name="_MON_1290585950"/>
    <w:bookmarkStart w:id="808" w:name="_MON_1290511162"/>
    <w:bookmarkStart w:id="809" w:name="_MON_1290511242"/>
    <w:bookmarkStart w:id="810" w:name="_MON_1290511257"/>
    <w:bookmarkStart w:id="811" w:name="_MON_1290512447"/>
    <w:bookmarkEnd w:id="804"/>
    <w:bookmarkEnd w:id="805"/>
    <w:bookmarkEnd w:id="806"/>
    <w:bookmarkEnd w:id="807"/>
    <w:bookmarkEnd w:id="808"/>
    <w:bookmarkEnd w:id="809"/>
    <w:bookmarkEnd w:id="810"/>
    <w:bookmarkEnd w:id="811"/>
    <w:bookmarkStart w:id="812" w:name="_MON_1290584033"/>
    <w:bookmarkEnd w:id="812"/>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3" o:title=""/>
          </v:shape>
          <o:OLEObject Type="Embed" ProgID="Word.Picture.8" ShapeID="_x0000_i1043" DrawAspect="Content" ObjectID="_1576597976" r:id="rId54"/>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813" w:name="_Toc470095896"/>
      <w:bookmarkStart w:id="814" w:name="_Toc493510628"/>
      <w:bookmarkStart w:id="815" w:name="_Toc501138360"/>
      <w:bookmarkStart w:id="816" w:name="_Toc500942785"/>
      <w:r w:rsidRPr="00000A61">
        <w:t>9</w:t>
      </w:r>
      <w:r w:rsidRPr="00000A61">
        <w:tab/>
        <w:t>Specified and default radio configurations</w:t>
      </w:r>
      <w:bookmarkEnd w:id="813"/>
      <w:bookmarkEnd w:id="814"/>
      <w:bookmarkEnd w:id="815"/>
      <w:bookmarkEnd w:id="816"/>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817" w:name="_Hlk499062450"/>
      <w:r w:rsidR="002E5C7B" w:rsidRPr="00000A61">
        <w:t xml:space="preserve">FFS / </w:t>
      </w:r>
      <w:r w:rsidRPr="00000A61">
        <w:t>FIXME</w:t>
      </w:r>
      <w:bookmarkEnd w:id="817"/>
      <w:r w:rsidRPr="00000A61">
        <w:t>: Default configurations</w:t>
      </w:r>
    </w:p>
    <w:p w14:paraId="7C3F2AAD" w14:textId="02929A9A" w:rsidR="009504BC" w:rsidRDefault="009504BC" w:rsidP="009504BC">
      <w:pPr>
        <w:pStyle w:val="Heading2"/>
      </w:pPr>
      <w:bookmarkStart w:id="818" w:name="_Toc470095897"/>
      <w:bookmarkStart w:id="819" w:name="_Toc493510629"/>
      <w:bookmarkStart w:id="820" w:name="_Toc501138361"/>
      <w:bookmarkStart w:id="821" w:name="_Toc500942786"/>
      <w:r w:rsidRPr="00000A61">
        <w:t>9.1</w:t>
      </w:r>
      <w:r w:rsidRPr="00000A61">
        <w:tab/>
        <w:t>Specified configurations</w:t>
      </w:r>
      <w:bookmarkEnd w:id="818"/>
      <w:bookmarkEnd w:id="819"/>
      <w:bookmarkEnd w:id="820"/>
      <w:bookmarkEnd w:id="821"/>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822" w:name="_Toc470095911"/>
      <w:bookmarkStart w:id="823" w:name="_Toc493510630"/>
      <w:bookmarkStart w:id="824" w:name="_Toc501138362"/>
      <w:bookmarkStart w:id="825" w:name="_Toc500942787"/>
      <w:r w:rsidRPr="00000A61">
        <w:lastRenderedPageBreak/>
        <w:t>9.2</w:t>
      </w:r>
      <w:r w:rsidRPr="00000A61">
        <w:tab/>
        <w:t>Default radio configurations</w:t>
      </w:r>
      <w:bookmarkEnd w:id="822"/>
      <w:bookmarkEnd w:id="823"/>
      <w:bookmarkEnd w:id="824"/>
      <w:bookmarkEnd w:id="825"/>
    </w:p>
    <w:p w14:paraId="5DAD9450" w14:textId="77777777" w:rsidR="00163435" w:rsidRPr="007B40BA" w:rsidRDefault="00163435" w:rsidP="00163435">
      <w:pPr>
        <w:pStyle w:val="Heading3"/>
        <w:overflowPunct w:val="0"/>
        <w:autoSpaceDE w:val="0"/>
        <w:autoSpaceDN w:val="0"/>
        <w:adjustRightInd w:val="0"/>
        <w:textAlignment w:val="baseline"/>
      </w:pPr>
      <w:bookmarkStart w:id="826" w:name="_Toc487673902"/>
      <w:bookmarkStart w:id="827" w:name="_Toc501138363"/>
      <w:bookmarkStart w:id="828" w:name="_Toc500942788"/>
      <w:bookmarkStart w:id="829" w:name="OLE_LINK70"/>
      <w:bookmarkStart w:id="830" w:name="OLE_LINK71"/>
      <w:bookmarkStart w:id="831" w:name="_Toc478016016"/>
      <w:r w:rsidRPr="007B40BA">
        <w:t>9.2.1</w:t>
      </w:r>
      <w:r w:rsidRPr="007B40BA">
        <w:tab/>
        <w:t>SRB configurations</w:t>
      </w:r>
      <w:bookmarkEnd w:id="826"/>
      <w:bookmarkEnd w:id="827"/>
      <w:bookmarkEnd w:id="828"/>
    </w:p>
    <w:p w14:paraId="3BC65444" w14:textId="77777777" w:rsidR="005B176B" w:rsidRPr="000467F3" w:rsidRDefault="005B176B" w:rsidP="005B176B">
      <w:pPr>
        <w:pStyle w:val="Heading4"/>
        <w:overflowPunct w:val="0"/>
        <w:autoSpaceDE w:val="0"/>
        <w:autoSpaceDN w:val="0"/>
        <w:adjustRightInd w:val="0"/>
        <w:textAlignment w:val="baseline"/>
      </w:pPr>
      <w:bookmarkStart w:id="832" w:name="_Toc501138364"/>
      <w:bookmarkStart w:id="833" w:name="_Toc500942789"/>
      <w:r w:rsidRPr="000467F3">
        <w:t>9.2.1.1</w:t>
      </w:r>
      <w:bookmarkEnd w:id="829"/>
      <w:bookmarkEnd w:id="830"/>
      <w:r w:rsidRPr="000467F3">
        <w:tab/>
        <w:t>SRB1</w:t>
      </w:r>
      <w:bookmarkEnd w:id="831"/>
      <w:r w:rsidRPr="000467F3">
        <w:t>/SRB1S</w:t>
      </w:r>
      <w:bookmarkEnd w:id="832"/>
      <w:bookmarkEnd w:id="833"/>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834" w:name="_Toc478016017"/>
      <w:bookmarkStart w:id="835" w:name="_Toc501138365"/>
      <w:bookmarkStart w:id="836" w:name="_Toc500942790"/>
      <w:r w:rsidRPr="000467F3">
        <w:t>9.2.1.2</w:t>
      </w:r>
      <w:r w:rsidRPr="000467F3">
        <w:tab/>
        <w:t>SRB2</w:t>
      </w:r>
      <w:bookmarkEnd w:id="834"/>
      <w:r w:rsidRPr="000467F3">
        <w:t>/SRB2S</w:t>
      </w:r>
      <w:bookmarkEnd w:id="835"/>
      <w:bookmarkEnd w:id="836"/>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837" w:name="_Toc501138366"/>
      <w:bookmarkStart w:id="838" w:name="_Toc500942791"/>
      <w:r w:rsidRPr="000467F3">
        <w:t>9.2.1.3</w:t>
      </w:r>
      <w:r w:rsidRPr="000467F3">
        <w:tab/>
        <w:t>SRB3</w:t>
      </w:r>
      <w:bookmarkEnd w:id="837"/>
      <w:bookmarkEnd w:id="838"/>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839" w:name="_Toc487673897"/>
      <w:bookmarkStart w:id="840" w:name="_Toc501138367"/>
      <w:bookmarkStart w:id="841" w:name="_Toc500942792"/>
      <w:r w:rsidRPr="007B40BA">
        <w:t>9.</w:t>
      </w:r>
      <w:r w:rsidR="00E37D05">
        <w:t>2</w:t>
      </w:r>
      <w:r w:rsidRPr="007B40BA">
        <w:t>.2</w:t>
      </w:r>
      <w:r w:rsidRPr="007B40BA">
        <w:tab/>
        <w:t>SRB configurations</w:t>
      </w:r>
      <w:bookmarkEnd w:id="839"/>
      <w:bookmarkEnd w:id="840"/>
      <w:bookmarkEnd w:id="841"/>
    </w:p>
    <w:p w14:paraId="7E260BAA" w14:textId="5903FC7B" w:rsidR="005B176B" w:rsidRPr="007B40BA" w:rsidRDefault="005B176B" w:rsidP="005B176B">
      <w:pPr>
        <w:pStyle w:val="Heading4"/>
        <w:overflowPunct w:val="0"/>
        <w:autoSpaceDE w:val="0"/>
        <w:autoSpaceDN w:val="0"/>
        <w:adjustRightInd w:val="0"/>
        <w:textAlignment w:val="baseline"/>
      </w:pPr>
      <w:bookmarkStart w:id="842" w:name="_Toc487673898"/>
      <w:bookmarkStart w:id="843" w:name="_Toc501138368"/>
      <w:bookmarkStart w:id="844" w:name="_Toc500942793"/>
      <w:r w:rsidRPr="007B40BA">
        <w:t>9.</w:t>
      </w:r>
      <w:r w:rsidR="00E37D05">
        <w:t>2</w:t>
      </w:r>
      <w:r w:rsidRPr="007B40BA">
        <w:t>.2.1</w:t>
      </w:r>
      <w:r w:rsidRPr="007B40BA">
        <w:tab/>
        <w:t>SRB1</w:t>
      </w:r>
      <w:bookmarkEnd w:id="842"/>
      <w:r>
        <w:t>/SRB1S</w:t>
      </w:r>
      <w:bookmarkEnd w:id="843"/>
      <w:bookmarkEnd w:id="844"/>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845" w:name="_Toc487673899"/>
      <w:bookmarkStart w:id="846" w:name="_Toc501138369"/>
      <w:bookmarkStart w:id="847" w:name="_Toc500942794"/>
      <w:r w:rsidRPr="007B40BA">
        <w:t>9.</w:t>
      </w:r>
      <w:r w:rsidR="00E37D05">
        <w:t>2</w:t>
      </w:r>
      <w:r w:rsidRPr="007B40BA">
        <w:t>.2.</w:t>
      </w:r>
      <w:r>
        <w:t>2</w:t>
      </w:r>
      <w:r w:rsidRPr="007B40BA">
        <w:tab/>
        <w:t>SRB</w:t>
      </w:r>
      <w:bookmarkEnd w:id="845"/>
      <w:r>
        <w:t>2/SRB2S</w:t>
      </w:r>
      <w:bookmarkEnd w:id="846"/>
      <w:bookmarkEnd w:id="847"/>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848" w:name="_Toc487673900"/>
      <w:bookmarkStart w:id="849" w:name="_Toc501138370"/>
      <w:bookmarkStart w:id="850" w:name="_Toc500942795"/>
      <w:r>
        <w:t>9.</w:t>
      </w:r>
      <w:r w:rsidR="00E37D05">
        <w:t>2</w:t>
      </w:r>
      <w:r>
        <w:t>.2.3</w:t>
      </w:r>
      <w:r w:rsidRPr="007B40BA">
        <w:tab/>
        <w:t>SRB</w:t>
      </w:r>
      <w:bookmarkEnd w:id="848"/>
      <w:r>
        <w:t>3</w:t>
      </w:r>
      <w:bookmarkEnd w:id="849"/>
      <w:bookmarkEnd w:id="850"/>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851" w:name="_Toc501138371"/>
      <w:bookmarkStart w:id="852" w:name="_Toc500942796"/>
      <w:bookmarkStart w:id="853" w:name="_Toc470095924"/>
      <w:r>
        <w:t>10</w:t>
      </w:r>
      <w:r w:rsidRPr="00000A61">
        <w:tab/>
        <w:t>Generic error handling</w:t>
      </w:r>
      <w:bookmarkEnd w:id="851"/>
      <w:bookmarkEnd w:id="852"/>
    </w:p>
    <w:p w14:paraId="0B16DE31" w14:textId="44533B60" w:rsidR="00146A25" w:rsidRPr="00000A61" w:rsidRDefault="00146A25" w:rsidP="009659F7">
      <w:pPr>
        <w:pStyle w:val="Heading2"/>
      </w:pPr>
      <w:bookmarkStart w:id="854" w:name="_Toc501138372"/>
      <w:bookmarkStart w:id="855" w:name="_Toc500942797"/>
      <w:r>
        <w:t>10.1</w:t>
      </w:r>
      <w:r w:rsidRPr="00000A61">
        <w:tab/>
        <w:t>General</w:t>
      </w:r>
      <w:bookmarkEnd w:id="854"/>
      <w:bookmarkEnd w:id="855"/>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lastRenderedPageBreak/>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856" w:name="_Toc501138373"/>
      <w:bookmarkStart w:id="857" w:name="_Toc500942798"/>
      <w:r>
        <w:t>10.2</w:t>
      </w:r>
      <w:r w:rsidRPr="00000A61">
        <w:tab/>
        <w:t>ASN.1 violation or encoding error</w:t>
      </w:r>
      <w:bookmarkEnd w:id="856"/>
      <w:bookmarkEnd w:id="857"/>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858" w:name="_Toc501138374"/>
      <w:bookmarkStart w:id="859" w:name="_Toc500942799"/>
      <w:r>
        <w:t>10.3</w:t>
      </w:r>
      <w:r w:rsidRPr="00000A61">
        <w:tab/>
        <w:t>Field set to a not comprehended value</w:t>
      </w:r>
      <w:bookmarkEnd w:id="858"/>
      <w:bookmarkEnd w:id="859"/>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860" w:name="_Toc501138375"/>
      <w:bookmarkStart w:id="861" w:name="_Toc500942800"/>
      <w:r>
        <w:t>10.4</w:t>
      </w:r>
      <w:r w:rsidR="00146A25" w:rsidRPr="00000A61">
        <w:tab/>
        <w:t>Mandatory field missing</w:t>
      </w:r>
      <w:bookmarkEnd w:id="860"/>
      <w:bookmarkEnd w:id="861"/>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lastRenderedPageBreak/>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862" w:name="_Toc501138376"/>
      <w:bookmarkStart w:id="863" w:name="_Toc500942801"/>
      <w:r>
        <w:t>10.5</w:t>
      </w:r>
      <w:r w:rsidR="00146A25" w:rsidRPr="00000A61">
        <w:tab/>
        <w:t>Not comprehended field</w:t>
      </w:r>
      <w:bookmarkEnd w:id="862"/>
      <w:bookmarkEnd w:id="863"/>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lastRenderedPageBreak/>
        <w:t>NOTE:</w:t>
      </w:r>
      <w:r w:rsidRPr="00000A61">
        <w:tab/>
        <w:t xml:space="preserve">This section does not apply to the case of an extension to the value range of a field. Such cases are addressed instead by the requirements in section </w:t>
      </w:r>
      <w:bookmarkStart w:id="864"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865" w:name="_Toc501138377"/>
      <w:bookmarkStart w:id="866" w:name="_Toc500942802"/>
      <w:r w:rsidRPr="00000A61">
        <w:lastRenderedPageBreak/>
        <w:t>1</w:t>
      </w:r>
      <w:r w:rsidR="006C3863">
        <w:t>1</w:t>
      </w:r>
      <w:r w:rsidRPr="00000A61">
        <w:tab/>
        <w:t>Radio information related interactions between network nodes</w:t>
      </w:r>
      <w:bookmarkEnd w:id="853"/>
      <w:bookmarkEnd w:id="864"/>
      <w:bookmarkEnd w:id="865"/>
      <w:bookmarkEnd w:id="866"/>
    </w:p>
    <w:p w14:paraId="7049DCAC" w14:textId="24778F02" w:rsidR="009504BC" w:rsidRPr="00000A61" w:rsidRDefault="009504BC" w:rsidP="009504BC">
      <w:pPr>
        <w:pStyle w:val="Heading2"/>
      </w:pPr>
      <w:bookmarkStart w:id="867" w:name="_Toc470095925"/>
      <w:bookmarkStart w:id="868" w:name="_Toc493510632"/>
      <w:bookmarkStart w:id="869" w:name="_Toc501138378"/>
      <w:bookmarkStart w:id="870" w:name="_Toc500942803"/>
      <w:r w:rsidRPr="00000A61">
        <w:t>1</w:t>
      </w:r>
      <w:r w:rsidR="006C3863">
        <w:t>1</w:t>
      </w:r>
      <w:r w:rsidRPr="00000A61">
        <w:t>.1</w:t>
      </w:r>
      <w:r w:rsidRPr="00000A61">
        <w:tab/>
        <w:t>General</w:t>
      </w:r>
      <w:bookmarkEnd w:id="867"/>
      <w:bookmarkEnd w:id="868"/>
      <w:bookmarkEnd w:id="869"/>
      <w:bookmarkEnd w:id="870"/>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871" w:name="_Toc470095926"/>
      <w:bookmarkStart w:id="872" w:name="_Toc493510633"/>
      <w:bookmarkStart w:id="873" w:name="_Toc501138379"/>
      <w:bookmarkStart w:id="874" w:name="_Toc500942804"/>
      <w:r w:rsidRPr="00000A61">
        <w:t>1</w:t>
      </w:r>
      <w:r w:rsidR="006C3863">
        <w:t>1</w:t>
      </w:r>
      <w:r w:rsidRPr="00000A61">
        <w:t>.2</w:t>
      </w:r>
      <w:r w:rsidRPr="00000A61">
        <w:tab/>
        <w:t>Inter-node RRC messages</w:t>
      </w:r>
      <w:bookmarkEnd w:id="871"/>
      <w:bookmarkEnd w:id="872"/>
      <w:bookmarkEnd w:id="873"/>
      <w:bookmarkEnd w:id="874"/>
    </w:p>
    <w:p w14:paraId="53F4B937" w14:textId="27EABD41" w:rsidR="009504BC" w:rsidRPr="00000A61" w:rsidRDefault="009504BC" w:rsidP="009504BC">
      <w:pPr>
        <w:pStyle w:val="Heading3"/>
      </w:pPr>
      <w:bookmarkStart w:id="875" w:name="_Toc470095927"/>
      <w:bookmarkStart w:id="876" w:name="_Toc493510634"/>
      <w:bookmarkStart w:id="877" w:name="_Toc501138380"/>
      <w:bookmarkStart w:id="878" w:name="_Toc500942805"/>
      <w:r w:rsidRPr="00000A61">
        <w:t>1</w:t>
      </w:r>
      <w:r w:rsidR="006C3863">
        <w:t>1</w:t>
      </w:r>
      <w:r w:rsidRPr="00000A61">
        <w:t>.2.1</w:t>
      </w:r>
      <w:r w:rsidRPr="00000A61">
        <w:tab/>
        <w:t>General</w:t>
      </w:r>
      <w:bookmarkEnd w:id="875"/>
      <w:bookmarkEnd w:id="876"/>
      <w:bookmarkEnd w:id="877"/>
      <w:bookmarkEnd w:id="878"/>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879" w:name="_Toc470095929"/>
      <w:bookmarkStart w:id="880" w:name="_Toc493510635"/>
      <w:bookmarkStart w:id="881" w:name="_Toc501138381"/>
      <w:bookmarkStart w:id="882" w:name="_Toc500942806"/>
      <w:r w:rsidRPr="00000A61">
        <w:t>1</w:t>
      </w:r>
      <w:r w:rsidR="006C3863">
        <w:t>1</w:t>
      </w:r>
      <w:r w:rsidRPr="00000A61">
        <w:t>.2.2</w:t>
      </w:r>
      <w:r w:rsidRPr="00000A61">
        <w:tab/>
        <w:t>Message definitions</w:t>
      </w:r>
      <w:bookmarkEnd w:id="879"/>
      <w:bookmarkEnd w:id="880"/>
      <w:bookmarkEnd w:id="881"/>
      <w:bookmarkEnd w:id="882"/>
    </w:p>
    <w:p w14:paraId="1AEE9890" w14:textId="77777777" w:rsidR="00E07AE3" w:rsidRPr="00000A61" w:rsidRDefault="00E07AE3" w:rsidP="00E07AE3">
      <w:pPr>
        <w:pStyle w:val="Heading4"/>
      </w:pPr>
      <w:bookmarkStart w:id="883" w:name="_Toc501138382"/>
      <w:bookmarkStart w:id="884" w:name="_Toc500942807"/>
      <w:r w:rsidRPr="00000A61">
        <w:t>–</w:t>
      </w:r>
      <w:r w:rsidRPr="00000A61">
        <w:tab/>
      </w:r>
      <w:r w:rsidRPr="00000A61">
        <w:rPr>
          <w:i/>
        </w:rPr>
        <w:t>HandoverCommand</w:t>
      </w:r>
      <w:bookmarkEnd w:id="883"/>
      <w:bookmarkEnd w:id="884"/>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885" w:name="_Toc501138383"/>
      <w:bookmarkStart w:id="886" w:name="_Toc500942808"/>
      <w:r w:rsidRPr="00000A61">
        <w:t>–</w:t>
      </w:r>
      <w:r w:rsidRPr="00000A61">
        <w:tab/>
      </w:r>
      <w:r w:rsidRPr="00000A61">
        <w:rPr>
          <w:i/>
        </w:rPr>
        <w:t>HandoverPreparationInformation</w:t>
      </w:r>
      <w:bookmarkEnd w:id="885"/>
      <w:bookmarkEnd w:id="886"/>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lastRenderedPageBreak/>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lastRenderedPageBreak/>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887" w:name="_Toc501138384"/>
      <w:bookmarkStart w:id="888" w:name="_Toc500942809"/>
      <w:bookmarkStart w:id="889" w:name="_Hlk500748740"/>
      <w:bookmarkStart w:id="890" w:name="_Hlk500747967"/>
      <w:r w:rsidRPr="00000A61">
        <w:t>–</w:t>
      </w:r>
      <w:r w:rsidRPr="00000A61">
        <w:tab/>
      </w:r>
      <w:r w:rsidRPr="00000A61">
        <w:rPr>
          <w:i/>
        </w:rPr>
        <w:t>SCG-Config</w:t>
      </w:r>
      <w:bookmarkEnd w:id="887"/>
      <w:bookmarkEnd w:id="888"/>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lastRenderedPageBreak/>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891" w:name="_Toc501138385"/>
      <w:bookmarkStart w:id="892" w:name="_Toc500942810"/>
      <w:bookmarkStart w:id="893" w:name="_Hlk500748676"/>
      <w:bookmarkEnd w:id="889"/>
      <w:r w:rsidRPr="00000A61">
        <w:t>–</w:t>
      </w:r>
      <w:r w:rsidRPr="00000A61">
        <w:tab/>
      </w:r>
      <w:r w:rsidRPr="00000A61">
        <w:rPr>
          <w:i/>
        </w:rPr>
        <w:t>SCG-ConfigInfo</w:t>
      </w:r>
      <w:bookmarkEnd w:id="891"/>
      <w:bookmarkEnd w:id="892"/>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lastRenderedPageBreak/>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lastRenderedPageBreak/>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894" w:name="_Toc470095937"/>
      <w:bookmarkStart w:id="895" w:name="_Toc493510636"/>
      <w:bookmarkStart w:id="896" w:name="_Toc501138386"/>
      <w:bookmarkStart w:id="897" w:name="_Toc500942811"/>
      <w:bookmarkEnd w:id="890"/>
      <w:bookmarkEnd w:id="893"/>
      <w:r w:rsidRPr="00000A61">
        <w:rPr>
          <w:noProof/>
        </w:rPr>
        <w:t>1</w:t>
      </w:r>
      <w:r w:rsidR="006C3863">
        <w:rPr>
          <w:noProof/>
        </w:rPr>
        <w:t>1</w:t>
      </w:r>
      <w:r w:rsidRPr="00000A61">
        <w:rPr>
          <w:noProof/>
        </w:rPr>
        <w:t>.3</w:t>
      </w:r>
      <w:r w:rsidRPr="00000A61">
        <w:rPr>
          <w:noProof/>
        </w:rPr>
        <w:tab/>
        <w:t>Inter-node RRC information element definitions</w:t>
      </w:r>
      <w:bookmarkEnd w:id="894"/>
      <w:bookmarkEnd w:id="895"/>
      <w:bookmarkEnd w:id="896"/>
      <w:bookmarkEnd w:id="897"/>
    </w:p>
    <w:p w14:paraId="15CE75C7" w14:textId="77777777" w:rsidR="00D563D7" w:rsidRPr="00000A61" w:rsidRDefault="00D563D7" w:rsidP="00D563D7">
      <w:pPr>
        <w:pStyle w:val="Heading4"/>
        <w:rPr>
          <w:noProof/>
        </w:rPr>
      </w:pPr>
      <w:bookmarkStart w:id="898" w:name="_Toc501138387"/>
      <w:bookmarkStart w:id="899" w:name="_Toc500942812"/>
      <w:bookmarkStart w:id="900" w:name="_Toc470095942"/>
      <w:bookmarkStart w:id="901" w:name="_Toc493510637"/>
      <w:r w:rsidRPr="00000A61">
        <w:rPr>
          <w:noProof/>
        </w:rPr>
        <w:t>–</w:t>
      </w:r>
      <w:r w:rsidRPr="00000A61">
        <w:rPr>
          <w:noProof/>
        </w:rPr>
        <w:tab/>
      </w:r>
      <w:r w:rsidRPr="00000A61">
        <w:rPr>
          <w:i/>
          <w:noProof/>
        </w:rPr>
        <w:t>CandidateCellInfoList</w:t>
      </w:r>
      <w:bookmarkEnd w:id="898"/>
      <w:bookmarkEnd w:id="899"/>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lastRenderedPageBreak/>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902" w:name="_Toc501138388"/>
      <w:bookmarkStart w:id="903"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900"/>
      <w:bookmarkEnd w:id="901"/>
      <w:bookmarkEnd w:id="902"/>
      <w:bookmarkEnd w:id="903"/>
    </w:p>
    <w:p w14:paraId="2BB999CA" w14:textId="00DC16A9" w:rsidR="00A0660C" w:rsidRPr="004E1F03" w:rsidRDefault="00A0660C" w:rsidP="00A0660C">
      <w:pPr>
        <w:pStyle w:val="Heading3"/>
      </w:pPr>
      <w:bookmarkStart w:id="904" w:name="_Toc494150452"/>
      <w:r w:rsidRPr="004E1F03">
        <w:t>–</w:t>
      </w:r>
      <w:r w:rsidRPr="004E1F03">
        <w:tab/>
        <w:t xml:space="preserve">End of </w:t>
      </w:r>
      <w:bookmarkEnd w:id="904"/>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905" w:name="_Toc501138389"/>
      <w:bookmarkStart w:id="906" w:name="_Toc500942814"/>
      <w:r>
        <w:lastRenderedPageBreak/>
        <w:t>12</w:t>
      </w:r>
      <w:r>
        <w:tab/>
      </w:r>
      <w:r w:rsidRPr="009117B3">
        <w:rPr>
          <w:szCs w:val="36"/>
        </w:rPr>
        <w:t>Processing delay requirements for RRC procedures</w:t>
      </w:r>
      <w:bookmarkEnd w:id="905"/>
      <w:bookmarkEnd w:id="906"/>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25pt;height:136.5pt" o:ole="">
            <v:imagedata r:id="rId55" o:title=""/>
          </v:shape>
          <o:OLEObject Type="Embed" ProgID="VisioViewer.Viewer.1" ShapeID="_x0000_i1044" DrawAspect="Content" ObjectID="_1576597977" r:id="rId56"/>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907" w:name="_Toc470095967"/>
      <w:bookmarkStart w:id="908" w:name="_Toc493510638"/>
      <w:bookmarkStart w:id="909" w:name="_Toc501138390"/>
      <w:bookmarkStart w:id="910" w:name="_Toc500942815"/>
      <w:r w:rsidRPr="00000A61">
        <w:t>Annex A (informative):</w:t>
      </w:r>
      <w:r w:rsidRPr="00000A61">
        <w:tab/>
        <w:t>Guidelines, mainly on use of ASN.1</w:t>
      </w:r>
      <w:bookmarkEnd w:id="907"/>
      <w:bookmarkEnd w:id="908"/>
      <w:bookmarkEnd w:id="909"/>
      <w:bookmarkEnd w:id="910"/>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11" w:name="_Toc478016071"/>
      <w:bookmarkStart w:id="912" w:name="historyclause"/>
      <w:r w:rsidRPr="00000A61">
        <w:rPr>
          <w:rFonts w:ascii="Arial" w:hAnsi="Arial"/>
          <w:sz w:val="32"/>
          <w:lang w:eastAsia="ja-JP"/>
        </w:rPr>
        <w:t>A.1</w:t>
      </w:r>
      <w:r w:rsidRPr="00000A61">
        <w:rPr>
          <w:rFonts w:ascii="Arial" w:hAnsi="Arial"/>
          <w:sz w:val="32"/>
          <w:lang w:eastAsia="ja-JP"/>
        </w:rPr>
        <w:tab/>
        <w:t>Introduction</w:t>
      </w:r>
      <w:bookmarkEnd w:id="911"/>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13"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913"/>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14" w:name="_Toc478016073"/>
      <w:r w:rsidRPr="00000A61">
        <w:rPr>
          <w:rFonts w:ascii="Arial" w:hAnsi="Arial"/>
          <w:sz w:val="28"/>
          <w:lang w:eastAsia="x-none"/>
        </w:rPr>
        <w:t>A.2.1</w:t>
      </w:r>
      <w:r w:rsidRPr="00000A61">
        <w:rPr>
          <w:rFonts w:ascii="Arial" w:hAnsi="Arial"/>
          <w:sz w:val="28"/>
          <w:lang w:eastAsia="x-none"/>
        </w:rPr>
        <w:tab/>
        <w:t>General principles</w:t>
      </w:r>
      <w:bookmarkEnd w:id="914"/>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15" w:name="_Toc478016074"/>
      <w:r w:rsidRPr="00000A61">
        <w:rPr>
          <w:rFonts w:ascii="Arial" w:hAnsi="Arial"/>
          <w:sz w:val="28"/>
          <w:lang w:eastAsia="x-none"/>
        </w:rPr>
        <w:t>A.2.2</w:t>
      </w:r>
      <w:r w:rsidRPr="00000A61">
        <w:rPr>
          <w:rFonts w:ascii="Arial" w:hAnsi="Arial"/>
          <w:sz w:val="28"/>
          <w:lang w:eastAsia="x-none"/>
        </w:rPr>
        <w:tab/>
        <w:t>More detailed aspects</w:t>
      </w:r>
      <w:bookmarkEnd w:id="915"/>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16" w:name="_Toc478016075"/>
      <w:r w:rsidRPr="00000A61">
        <w:rPr>
          <w:rFonts w:ascii="Arial" w:hAnsi="Arial"/>
          <w:sz w:val="32"/>
          <w:lang w:eastAsia="ja-JP"/>
        </w:rPr>
        <w:t>A.3</w:t>
      </w:r>
      <w:r w:rsidRPr="00000A61">
        <w:rPr>
          <w:rFonts w:ascii="Arial" w:hAnsi="Arial"/>
          <w:sz w:val="32"/>
          <w:lang w:eastAsia="ja-JP"/>
        </w:rPr>
        <w:tab/>
        <w:t>PDU specification</w:t>
      </w:r>
      <w:bookmarkEnd w:id="916"/>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17" w:name="_Toc478016076"/>
      <w:r w:rsidRPr="00000A61">
        <w:rPr>
          <w:rFonts w:ascii="Arial" w:hAnsi="Arial"/>
          <w:sz w:val="28"/>
          <w:lang w:eastAsia="x-none"/>
        </w:rPr>
        <w:t>A.3.1</w:t>
      </w:r>
      <w:r w:rsidRPr="00000A61">
        <w:rPr>
          <w:rFonts w:ascii="Arial" w:hAnsi="Arial"/>
          <w:sz w:val="28"/>
          <w:lang w:eastAsia="x-none"/>
        </w:rPr>
        <w:tab/>
        <w:t>General principles</w:t>
      </w:r>
      <w:bookmarkEnd w:id="917"/>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918" w:name="_Toc478016077"/>
      <w:r w:rsidRPr="00000A61">
        <w:rPr>
          <w:rFonts w:ascii="Arial" w:hAnsi="Arial"/>
          <w:sz w:val="24"/>
          <w:lang w:eastAsia="x-none"/>
        </w:rPr>
        <w:t>A.3.1.1</w:t>
      </w:r>
      <w:r w:rsidRPr="00000A61">
        <w:rPr>
          <w:rFonts w:ascii="Arial" w:hAnsi="Arial"/>
          <w:sz w:val="24"/>
          <w:lang w:eastAsia="x-none"/>
        </w:rPr>
        <w:tab/>
        <w:t>ASN.1 sections</w:t>
      </w:r>
      <w:bookmarkEnd w:id="918"/>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19"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919"/>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20"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920"/>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1" w:name="_Toc478016080"/>
      <w:r w:rsidRPr="00000A61">
        <w:rPr>
          <w:rFonts w:ascii="Arial" w:hAnsi="Arial"/>
          <w:sz w:val="28"/>
          <w:lang w:eastAsia="x-none"/>
        </w:rPr>
        <w:t>A.3.2</w:t>
      </w:r>
      <w:r w:rsidRPr="00000A61">
        <w:rPr>
          <w:rFonts w:ascii="Arial" w:hAnsi="Arial"/>
          <w:sz w:val="28"/>
          <w:lang w:eastAsia="x-none"/>
        </w:rPr>
        <w:tab/>
        <w:t>High-level message structure</w:t>
      </w:r>
      <w:bookmarkEnd w:id="921"/>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2" w:name="_Toc478016081"/>
      <w:r w:rsidRPr="00000A61">
        <w:rPr>
          <w:rFonts w:ascii="Arial" w:hAnsi="Arial"/>
          <w:sz w:val="28"/>
          <w:lang w:eastAsia="x-none"/>
        </w:rPr>
        <w:t>A.3.3</w:t>
      </w:r>
      <w:r w:rsidRPr="00000A61">
        <w:rPr>
          <w:rFonts w:ascii="Arial" w:hAnsi="Arial"/>
          <w:sz w:val="28"/>
          <w:lang w:eastAsia="x-none"/>
        </w:rPr>
        <w:tab/>
        <w:t>Message definition</w:t>
      </w:r>
      <w:bookmarkEnd w:id="922"/>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3" w:name="_Toc478016082"/>
      <w:r w:rsidRPr="00000A61">
        <w:rPr>
          <w:rFonts w:ascii="Arial" w:hAnsi="Arial"/>
          <w:sz w:val="28"/>
          <w:lang w:eastAsia="x-none"/>
        </w:rPr>
        <w:t>A.3.4</w:t>
      </w:r>
      <w:r w:rsidRPr="00000A61">
        <w:rPr>
          <w:rFonts w:ascii="Arial" w:hAnsi="Arial"/>
          <w:sz w:val="28"/>
          <w:lang w:eastAsia="x-none"/>
        </w:rPr>
        <w:tab/>
        <w:t>Information elements</w:t>
      </w:r>
      <w:bookmarkEnd w:id="923"/>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4" w:name="_Toc478016083"/>
      <w:r w:rsidRPr="00000A61">
        <w:rPr>
          <w:rFonts w:ascii="Arial" w:hAnsi="Arial"/>
          <w:sz w:val="28"/>
          <w:lang w:eastAsia="x-none"/>
        </w:rPr>
        <w:t>A.3.5</w:t>
      </w:r>
      <w:r w:rsidRPr="00000A61">
        <w:rPr>
          <w:rFonts w:ascii="Arial" w:hAnsi="Arial"/>
          <w:sz w:val="28"/>
          <w:lang w:eastAsia="x-none"/>
        </w:rPr>
        <w:tab/>
        <w:t>Fields with optional presence</w:t>
      </w:r>
      <w:bookmarkEnd w:id="924"/>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5"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925"/>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26"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926"/>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927" w:name="_Toc501138391"/>
      <w:bookmarkStart w:id="928" w:name="_Toc500942816"/>
      <w:r w:rsidRPr="00000A61">
        <w:rPr>
          <w:noProof/>
          <w:lang w:eastAsia="sv-SE"/>
        </w:rPr>
        <w:t>A.3.8</w:t>
      </w:r>
      <w:r w:rsidRPr="00000A61">
        <w:rPr>
          <w:noProof/>
          <w:lang w:eastAsia="sv-SE"/>
        </w:rPr>
        <w:tab/>
        <w:t>Guidelines on use of parameterised SetupRelease type</w:t>
      </w:r>
      <w:bookmarkEnd w:id="927"/>
      <w:bookmarkEnd w:id="928"/>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29"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929"/>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30"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930"/>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31"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931"/>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32"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932"/>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33" w:name="_Toc478016090"/>
      <w:r w:rsidRPr="00000A61">
        <w:rPr>
          <w:rFonts w:ascii="Arial" w:hAnsi="Arial"/>
          <w:sz w:val="24"/>
          <w:lang w:eastAsia="x-none"/>
        </w:rPr>
        <w:t>A.4.3.1</w:t>
      </w:r>
      <w:r w:rsidRPr="00000A61">
        <w:rPr>
          <w:rFonts w:ascii="Arial" w:hAnsi="Arial"/>
          <w:sz w:val="24"/>
          <w:lang w:eastAsia="x-none"/>
        </w:rPr>
        <w:tab/>
        <w:t>General principles</w:t>
      </w:r>
      <w:bookmarkEnd w:id="933"/>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34"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934"/>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935" w:name="OLE_LINK44"/>
      <w:bookmarkStart w:id="936" w:name="OLE_LINK45"/>
      <w:r w:rsidRPr="00000A61">
        <w:t>Extension markers are introduced for a SEQUENCE comprising several fields as well as for information elements whose extension would result in complex structures without it (e.g. re-introducing another list)</w:t>
      </w:r>
      <w:bookmarkEnd w:id="935"/>
      <w:bookmarkEnd w:id="936"/>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37"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937"/>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38"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938"/>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39"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939"/>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940" w:name="_Toc478016095"/>
      <w:bookmarkStart w:id="941" w:name="_Toc501138392"/>
      <w:bookmarkStart w:id="942" w:name="_Toc500942817"/>
      <w:r w:rsidRPr="00F36A7B">
        <w:rPr>
          <w:i/>
          <w:iCs/>
        </w:rPr>
        <w:t>–</w:t>
      </w:r>
      <w:r w:rsidRPr="00F36A7B">
        <w:rPr>
          <w:i/>
          <w:iCs/>
        </w:rPr>
        <w:tab/>
      </w:r>
      <w:r w:rsidRPr="00F36A7B">
        <w:rPr>
          <w:i/>
          <w:iCs/>
          <w:noProof/>
        </w:rPr>
        <w:t>ParentIE-WithEM</w:t>
      </w:r>
      <w:bookmarkEnd w:id="940"/>
      <w:bookmarkEnd w:id="941"/>
      <w:bookmarkEnd w:id="942"/>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943" w:name="_Toc478016096"/>
      <w:bookmarkStart w:id="944" w:name="_Toc501138393"/>
      <w:bookmarkStart w:id="945" w:name="_Toc500942818"/>
      <w:r w:rsidRPr="00F36A7B">
        <w:rPr>
          <w:i/>
          <w:iCs/>
        </w:rPr>
        <w:lastRenderedPageBreak/>
        <w:t>–</w:t>
      </w:r>
      <w:r w:rsidRPr="00F36A7B">
        <w:rPr>
          <w:i/>
          <w:iCs/>
        </w:rPr>
        <w:tab/>
      </w:r>
      <w:r w:rsidRPr="00F36A7B">
        <w:rPr>
          <w:i/>
          <w:iCs/>
          <w:noProof/>
        </w:rPr>
        <w:t>ChildIE1-WithoutEM</w:t>
      </w:r>
      <w:bookmarkEnd w:id="943"/>
      <w:bookmarkEnd w:id="944"/>
      <w:bookmarkEnd w:id="945"/>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946" w:name="OLE_LINK12"/>
      <w:r w:rsidRPr="00000A61">
        <w:t>chIE1-NewField-rN</w:t>
      </w:r>
      <w:bookmarkEnd w:id="946"/>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947" w:name="_Toc478016097"/>
      <w:bookmarkStart w:id="948" w:name="_Toc501138394"/>
      <w:bookmarkStart w:id="949" w:name="_Toc500942819"/>
      <w:r w:rsidRPr="00F36A7B">
        <w:rPr>
          <w:i/>
          <w:iCs/>
        </w:rPr>
        <w:t>–</w:t>
      </w:r>
      <w:r w:rsidRPr="00F36A7B">
        <w:rPr>
          <w:i/>
          <w:iCs/>
        </w:rPr>
        <w:tab/>
      </w:r>
      <w:r w:rsidRPr="00F36A7B">
        <w:rPr>
          <w:i/>
          <w:iCs/>
          <w:noProof/>
        </w:rPr>
        <w:t>ChildIE2-WithoutEM</w:t>
      </w:r>
      <w:bookmarkEnd w:id="947"/>
      <w:bookmarkEnd w:id="948"/>
      <w:bookmarkEnd w:id="949"/>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50"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950"/>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951" w:name="_Toc491180938"/>
      <w:bookmarkStart w:id="952" w:name="_Toc493510639"/>
      <w:bookmarkStart w:id="953" w:name="_Toc501138395"/>
      <w:bookmarkStart w:id="954" w:name="_Toc500942820"/>
      <w:r w:rsidRPr="00000A61">
        <w:t>A.6</w:t>
      </w:r>
      <w:r w:rsidRPr="00000A61">
        <w:tab/>
        <w:t>Guidelines regarding use of need codes</w:t>
      </w:r>
      <w:bookmarkEnd w:id="951"/>
      <w:bookmarkEnd w:id="952"/>
      <w:bookmarkEnd w:id="953"/>
      <w:bookmarkEnd w:id="954"/>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955" w:name="_Toc493510640"/>
      <w:bookmarkStart w:id="956" w:name="_Toc501138396"/>
      <w:bookmarkStart w:id="957" w:name="_Toc500942821"/>
      <w:r w:rsidRPr="00000A61">
        <w:lastRenderedPageBreak/>
        <w:t>Annex &lt;X&gt; (informative):</w:t>
      </w:r>
      <w:r w:rsidRPr="00000A61">
        <w:br/>
        <w:t>Change history</w:t>
      </w:r>
      <w:bookmarkEnd w:id="955"/>
      <w:bookmarkEnd w:id="956"/>
      <w:bookmarkEnd w:id="957"/>
    </w:p>
    <w:bookmarkEnd w:id="912"/>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Intel" w:date="2018-01-04T18:44:00Z" w:initials="Intel">
    <w:p w14:paraId="6D505F0F" w14:textId="2F3161A6" w:rsidR="00DF3192" w:rsidRDefault="00DF3192">
      <w:pPr>
        <w:pStyle w:val="CommentText"/>
      </w:pPr>
      <w:r>
        <w:rPr>
          <w:rStyle w:val="CommentReference"/>
        </w:rPr>
        <w:annotationRef/>
      </w:r>
      <w:r>
        <w:t>Should be added since it has been used in the spec</w:t>
      </w:r>
    </w:p>
  </w:comment>
  <w:comment w:id="49" w:author="Intel" w:date="2018-01-04T18:45:00Z" w:initials="Intel">
    <w:p w14:paraId="24120239" w14:textId="29EDCB56" w:rsidR="00DF3192" w:rsidRDefault="00DF3192">
      <w:pPr>
        <w:pStyle w:val="CommentText"/>
      </w:pPr>
      <w:r>
        <w:rPr>
          <w:rStyle w:val="CommentReference"/>
        </w:rPr>
        <w:annotationRef/>
      </w:r>
      <w:r>
        <w:t xml:space="preserve">Format </w:t>
      </w:r>
    </w:p>
  </w:comment>
  <w:comment w:id="259" w:author="Intel" w:date="2018-01-04T18:48:00Z" w:initials="Intel">
    <w:p w14:paraId="6F9CE749" w14:textId="47113419" w:rsidR="00DF3192" w:rsidRDefault="00DF3192">
      <w:pPr>
        <w:pStyle w:val="CommentText"/>
      </w:pPr>
      <w:r>
        <w:rPr>
          <w:rStyle w:val="CommentReference"/>
        </w:rPr>
        <w:annotationRef/>
      </w:r>
      <w:r>
        <w:t>typo</w:t>
      </w:r>
    </w:p>
  </w:comment>
  <w:comment w:id="332" w:author="Intel" w:date="2018-01-04T18:50:00Z" w:initials="Intel">
    <w:p w14:paraId="0FDAB76E" w14:textId="566446F0" w:rsidR="00DF3192" w:rsidRDefault="00DF3192">
      <w:pPr>
        <w:pStyle w:val="CommentText"/>
      </w:pPr>
      <w:r>
        <w:rPr>
          <w:rStyle w:val="CommentReference"/>
        </w:rPr>
        <w:annotationRef/>
      </w:r>
      <w:r>
        <w:t>typo</w:t>
      </w:r>
    </w:p>
  </w:comment>
  <w:comment w:id="344" w:author="Intel" w:date="2018-01-04T18:50:00Z" w:initials="Intel">
    <w:p w14:paraId="0BE8A882" w14:textId="34C8B1DA" w:rsidR="00DF3192" w:rsidRDefault="00DF3192">
      <w:pPr>
        <w:pStyle w:val="CommentText"/>
      </w:pPr>
      <w:r>
        <w:rPr>
          <w:rStyle w:val="CommentReference"/>
        </w:rPr>
        <w:annotationRef/>
      </w:r>
      <w:r>
        <w:t>should be or</w:t>
      </w:r>
    </w:p>
  </w:comment>
  <w:comment w:id="349" w:author="Intel" w:date="2018-01-04T18:51:00Z" w:initials="Intel">
    <w:p w14:paraId="59ECF8BE" w14:textId="2D3E3F3F" w:rsidR="00DF3192" w:rsidRDefault="00DF3192">
      <w:pPr>
        <w:pStyle w:val="CommentText"/>
      </w:pPr>
      <w:r>
        <w:rPr>
          <w:rStyle w:val="CommentReference"/>
        </w:rPr>
        <w:annotationRef/>
      </w:r>
      <w:r>
        <w:t>typo</w:t>
      </w:r>
    </w:p>
  </w:comment>
  <w:comment w:id="476" w:author="Intel" w:date="2018-01-04T18:52:00Z" w:initials="Intel">
    <w:p w14:paraId="05CD92B7" w14:textId="40863629" w:rsidR="00DF3192" w:rsidRDefault="00DF3192">
      <w:pPr>
        <w:pStyle w:val="CommentText"/>
      </w:pPr>
      <w:r>
        <w:rPr>
          <w:rStyle w:val="CommentReference"/>
        </w:rPr>
        <w:annotationRef/>
      </w:r>
      <w:r>
        <w:t>typo</w:t>
      </w:r>
    </w:p>
  </w:comment>
  <w:comment w:id="479" w:author="Intel" w:date="2018-01-04T18:53:00Z" w:initials="Intel">
    <w:p w14:paraId="61A23358" w14:textId="180E0A85" w:rsidR="00DF3192" w:rsidRDefault="00DF3192">
      <w:pPr>
        <w:pStyle w:val="CommentText"/>
      </w:pPr>
      <w:r>
        <w:rPr>
          <w:rStyle w:val="CommentReference"/>
        </w:rPr>
        <w:annotationRef/>
      </w:r>
      <w:r>
        <w:t>typo</w:t>
      </w:r>
    </w:p>
  </w:comment>
  <w:comment w:id="492" w:author="Intel" w:date="2018-01-04T18:53:00Z" w:initials="Intel">
    <w:p w14:paraId="239C3ADF" w14:textId="3B12E3FD" w:rsidR="00DF3192" w:rsidRDefault="00DF3192">
      <w:pPr>
        <w:pStyle w:val="CommentText"/>
      </w:pPr>
      <w:r>
        <w:rPr>
          <w:rStyle w:val="CommentReference"/>
        </w:rPr>
        <w:annotationRef/>
      </w:r>
      <w:r>
        <w:t>typo</w:t>
      </w:r>
    </w:p>
  </w:comment>
  <w:comment w:id="545" w:author="Intel" w:date="2018-01-04T18:56:00Z" w:initials="Intel">
    <w:p w14:paraId="2A3F897D" w14:textId="2077E8E4" w:rsidR="00DF3192" w:rsidRDefault="00DF3192">
      <w:pPr>
        <w:pStyle w:val="CommentText"/>
      </w:pPr>
      <w:r>
        <w:rPr>
          <w:rStyle w:val="CommentReference"/>
        </w:rPr>
        <w:annotationRef/>
      </w:r>
      <w:r>
        <w:t>typo</w:t>
      </w:r>
    </w:p>
  </w:comment>
  <w:comment w:id="551" w:author="Intel" w:date="2018-01-04T18:55:00Z" w:initials="Intel">
    <w:p w14:paraId="778D1CB5" w14:textId="589E5727" w:rsidR="00DF3192" w:rsidRDefault="00DF3192">
      <w:pPr>
        <w:pStyle w:val="CommentText"/>
      </w:pPr>
      <w:r>
        <w:rPr>
          <w:rStyle w:val="CommentReference"/>
        </w:rPr>
        <w:annotationRef/>
      </w:r>
      <w:r>
        <w:t>change the order</w:t>
      </w:r>
    </w:p>
  </w:comment>
  <w:comment w:id="634" w:author="Intel" w:date="2018-01-04T19:00:00Z" w:initials="Intel">
    <w:p w14:paraId="65C6734D" w14:textId="65EA9E87" w:rsidR="001C2BDC" w:rsidRDefault="001C2BDC">
      <w:pPr>
        <w:pStyle w:val="CommentText"/>
      </w:pPr>
      <w:r>
        <w:rPr>
          <w:rStyle w:val="CommentReference"/>
        </w:rPr>
        <w:annotationRef/>
      </w:r>
      <w:r>
        <w:t>add space</w:t>
      </w:r>
    </w:p>
  </w:comment>
  <w:comment w:id="650" w:author="Intel" w:date="2018-01-04T19:02:00Z" w:initials="Intel">
    <w:p w14:paraId="250AEA6C" w14:textId="4C2AFA2B" w:rsidR="00453D45" w:rsidRDefault="00453D45">
      <w:pPr>
        <w:pStyle w:val="CommentText"/>
      </w:pPr>
      <w:r>
        <w:rPr>
          <w:rStyle w:val="CommentReference"/>
        </w:rPr>
        <w:annotationRef/>
      </w:r>
      <w:r>
        <w:t>No description about Ho</w:t>
      </w:r>
      <w:bookmarkStart w:id="653" w:name="_GoBack"/>
      <w:bookmarkEnd w:id="653"/>
    </w:p>
  </w:comment>
  <w:comment w:id="654" w:author="Intel" w:date="2018-01-04T19:01:00Z" w:initials="Intel">
    <w:p w14:paraId="0DAA727C" w14:textId="2B35BBC5" w:rsidR="005655DB" w:rsidRDefault="005655DB">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505F0F" w15:done="0"/>
  <w15:commentEx w15:paraId="24120239" w15:done="0"/>
  <w15:commentEx w15:paraId="6F9CE749" w15:done="0"/>
  <w15:commentEx w15:paraId="0FDAB76E" w15:done="0"/>
  <w15:commentEx w15:paraId="0BE8A882" w15:done="0"/>
  <w15:commentEx w15:paraId="59ECF8BE" w15:done="0"/>
  <w15:commentEx w15:paraId="05CD92B7" w15:done="0"/>
  <w15:commentEx w15:paraId="61A23358" w15:done="0"/>
  <w15:commentEx w15:paraId="239C3ADF" w15:done="0"/>
  <w15:commentEx w15:paraId="2A3F897D" w15:done="0"/>
  <w15:commentEx w15:paraId="778D1CB5" w15:done="0"/>
  <w15:commentEx w15:paraId="65C6734D" w15:done="0"/>
  <w15:commentEx w15:paraId="250AEA6C" w15:done="0"/>
  <w15:commentEx w15:paraId="0DAA72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226CF" w14:textId="77777777" w:rsidR="00574DDD" w:rsidRDefault="00574DDD">
      <w:r>
        <w:separator/>
      </w:r>
    </w:p>
  </w:endnote>
  <w:endnote w:type="continuationSeparator" w:id="0">
    <w:p w14:paraId="1C3EE6C7" w14:textId="77777777" w:rsidR="00574DDD" w:rsidRDefault="00574DDD">
      <w:r>
        <w:continuationSeparator/>
      </w:r>
    </w:p>
  </w:endnote>
  <w:endnote w:type="continuationNotice" w:id="1">
    <w:p w14:paraId="02CFE41E" w14:textId="77777777" w:rsidR="00574DDD" w:rsidRDefault="00574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DF3192" w:rsidRDefault="00DF319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0F0F5" w14:textId="77777777" w:rsidR="00574DDD" w:rsidRDefault="00574DDD">
      <w:r>
        <w:separator/>
      </w:r>
    </w:p>
  </w:footnote>
  <w:footnote w:type="continuationSeparator" w:id="0">
    <w:p w14:paraId="7FB4D960" w14:textId="77777777" w:rsidR="00574DDD" w:rsidRDefault="00574DDD">
      <w:r>
        <w:continuationSeparator/>
      </w:r>
    </w:p>
  </w:footnote>
  <w:footnote w:type="continuationNotice" w:id="1">
    <w:p w14:paraId="3566A353" w14:textId="77777777" w:rsidR="00574DDD" w:rsidRDefault="00574D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01D29454" w:rsidR="00DF3192" w:rsidRDefault="00DF31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D45">
      <w:rPr>
        <w:rFonts w:ascii="Arial" w:hAnsi="Arial" w:cs="Arial"/>
        <w:b/>
        <w:noProof/>
        <w:sz w:val="18"/>
        <w:szCs w:val="18"/>
      </w:rPr>
      <w:t>3GPP TS 38.331 V1.0.1 (2017-12)</w:t>
    </w:r>
    <w:r>
      <w:rPr>
        <w:rFonts w:ascii="Arial" w:hAnsi="Arial" w:cs="Arial"/>
        <w:b/>
        <w:sz w:val="18"/>
        <w:szCs w:val="18"/>
      </w:rPr>
      <w:fldChar w:fldCharType="end"/>
    </w:r>
  </w:p>
  <w:p w14:paraId="144CEA9D" w14:textId="02D03D9C" w:rsidR="00DF3192" w:rsidRDefault="00DF31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D45">
      <w:rPr>
        <w:rFonts w:ascii="Arial" w:hAnsi="Arial" w:cs="Arial"/>
        <w:b/>
        <w:noProof/>
        <w:sz w:val="18"/>
        <w:szCs w:val="18"/>
      </w:rPr>
      <w:t>134</w:t>
    </w:r>
    <w:r>
      <w:rPr>
        <w:rFonts w:ascii="Arial" w:hAnsi="Arial" w:cs="Arial"/>
        <w:b/>
        <w:sz w:val="18"/>
        <w:szCs w:val="18"/>
      </w:rPr>
      <w:fldChar w:fldCharType="end"/>
    </w:r>
  </w:p>
  <w:p w14:paraId="65D14B0C" w14:textId="49D91789" w:rsidR="00DF3192" w:rsidRDefault="00DF31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D45">
      <w:rPr>
        <w:rFonts w:ascii="Arial" w:hAnsi="Arial" w:cs="Arial"/>
        <w:b/>
        <w:noProof/>
        <w:sz w:val="18"/>
        <w:szCs w:val="18"/>
      </w:rPr>
      <w:t>Release 15</w:t>
    </w:r>
    <w:r>
      <w:rPr>
        <w:rFonts w:ascii="Arial" w:hAnsi="Arial" w:cs="Arial"/>
        <w:b/>
        <w:sz w:val="18"/>
        <w:szCs w:val="18"/>
      </w:rPr>
      <w:fldChar w:fldCharType="end"/>
    </w:r>
  </w:p>
  <w:p w14:paraId="2938E62D" w14:textId="77777777" w:rsidR="00DF3192" w:rsidRDefault="00DF3192">
    <w:pPr>
      <w:pStyle w:val="Header"/>
    </w:pPr>
  </w:p>
  <w:p w14:paraId="06E30586" w14:textId="77777777" w:rsidR="00DF3192" w:rsidRDefault="00DF31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 w:numId="44">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5F4"/>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2BDC"/>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69DC"/>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D45"/>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4D8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5DB"/>
    <w:rsid w:val="005659DE"/>
    <w:rsid w:val="0057028F"/>
    <w:rsid w:val="00572139"/>
    <w:rsid w:val="005724A1"/>
    <w:rsid w:val="00572D29"/>
    <w:rsid w:val="00573C33"/>
    <w:rsid w:val="00574DDD"/>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08B8"/>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14"/>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660"/>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34B5"/>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5B1"/>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485D"/>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192"/>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2B75"/>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1D8"/>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5.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image" Target="media/image24.wmf"/><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emf"/><Relationship Id="rId57"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2.emf"/><Relationship Id="rId56" Type="http://schemas.openxmlformats.org/officeDocument/2006/relationships/oleObject" Target="embeddings/oleObject20.bin"/><Relationship Id="rId8" Type="http://schemas.openxmlformats.org/officeDocument/2006/relationships/image" Target="media/image1.jpeg"/><Relationship Id="rId51"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E4116-09BC-4257-8CB2-6D61121F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211</Pages>
  <Words>64850</Words>
  <Characters>396886</Characters>
  <Application>Microsoft Office Word</Application>
  <DocSecurity>0</DocSecurity>
  <Lines>9449</Lines>
  <Paragraphs>8550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453186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dc:description/>
  <cp:lastModifiedBy>Intel</cp:lastModifiedBy>
  <cp:revision>15</cp:revision>
  <cp:lastPrinted>2017-05-08T11:55:00Z</cp:lastPrinted>
  <dcterms:created xsi:type="dcterms:W3CDTF">2017-12-19T14:16:00Z</dcterms:created>
  <dcterms:modified xsi:type="dcterms:W3CDTF">2018-01-04T11:02:00Z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